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2CA37D2" w14:textId="310B2999" w:rsidR="001E26BC" w:rsidRPr="003D7068" w:rsidRDefault="001E26BC" w:rsidP="001E26BC">
      <w:pPr>
        <w:tabs>
          <w:tab w:val="left" w:pos="6096"/>
        </w:tabs>
        <w:ind w:left="-142"/>
        <w:jc w:val="right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Warszawa, </w:t>
      </w:r>
      <w:r w:rsidR="00804885">
        <w:rPr>
          <w:rFonts w:ascii="Times New Roman" w:hAnsi="Times New Roman" w:cs="Times New Roman"/>
        </w:rPr>
        <w:t>2024</w:t>
      </w:r>
      <w:r w:rsidRPr="003D7068">
        <w:rPr>
          <w:rFonts w:ascii="Times New Roman" w:hAnsi="Times New Roman" w:cs="Times New Roman"/>
        </w:rPr>
        <w:t xml:space="preserve"> – 0</w:t>
      </w:r>
      <w:r w:rsidR="00B70AEA">
        <w:rPr>
          <w:rFonts w:ascii="Times New Roman" w:hAnsi="Times New Roman" w:cs="Times New Roman"/>
        </w:rPr>
        <w:t>7</w:t>
      </w:r>
      <w:r w:rsidR="0087290E">
        <w:rPr>
          <w:rFonts w:ascii="Times New Roman" w:hAnsi="Times New Roman" w:cs="Times New Roman"/>
        </w:rPr>
        <w:t xml:space="preserve"> – </w:t>
      </w:r>
      <w:r w:rsidR="005A175D">
        <w:rPr>
          <w:rFonts w:ascii="Times New Roman" w:hAnsi="Times New Roman" w:cs="Times New Roman"/>
        </w:rPr>
        <w:t>23</w:t>
      </w:r>
    </w:p>
    <w:p w14:paraId="6524A0B9" w14:textId="77777777" w:rsidR="001E26BC" w:rsidRPr="003D7068" w:rsidRDefault="001E26BC" w:rsidP="001E26BC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14:paraId="4936D12B" w14:textId="0C981392" w:rsidR="001E26BC" w:rsidRPr="00313A5E" w:rsidRDefault="001E26BC" w:rsidP="001E26BC">
      <w:pPr>
        <w:spacing w:after="120"/>
        <w:jc w:val="both"/>
        <w:rPr>
          <w:rFonts w:ascii="Times New Roman" w:hAnsi="Times New Roman" w:cs="Times New Roman"/>
        </w:rPr>
      </w:pPr>
      <w:r w:rsidRPr="00313A5E">
        <w:rPr>
          <w:rFonts w:ascii="Times New Roman" w:hAnsi="Times New Roman" w:cs="Times New Roman"/>
        </w:rPr>
        <w:t xml:space="preserve">Miasto Stołeczne Warszawa, w ramach którego działa Zarząd Cmentarzy Komunalnych w Warszawie, reprezentowany na podstawie pełnomocnictwa Prezydenta m.st. Warszawy przez Dyrektora Zarządu Cmentarzy Komunalnych </w:t>
      </w:r>
      <w:r w:rsidR="00A90E53">
        <w:rPr>
          <w:rFonts w:ascii="Times New Roman" w:hAnsi="Times New Roman" w:cs="Times New Roman"/>
        </w:rPr>
        <w:t xml:space="preserve">w Warszawie </w:t>
      </w:r>
      <w:r w:rsidRPr="00313A5E">
        <w:rPr>
          <w:rFonts w:ascii="Times New Roman" w:hAnsi="Times New Roman" w:cs="Times New Roman"/>
        </w:rPr>
        <w:t xml:space="preserve">(ZCK), informuje o możliwości wynajęcia na terenie </w:t>
      </w:r>
      <w:r w:rsidRPr="00313A5E">
        <w:rPr>
          <w:rFonts w:ascii="Times New Roman" w:hAnsi="Times New Roman" w:cs="Times New Roman"/>
          <w:b/>
        </w:rPr>
        <w:t>Cmentarza Komunalnego Północnego</w:t>
      </w:r>
      <w:r w:rsidRPr="00313A5E">
        <w:rPr>
          <w:rFonts w:ascii="Times New Roman" w:hAnsi="Times New Roman" w:cs="Times New Roman"/>
        </w:rPr>
        <w:t>:</w:t>
      </w:r>
    </w:p>
    <w:p w14:paraId="5703310B" w14:textId="2572B824" w:rsidR="001E26BC" w:rsidRPr="009C158C" w:rsidRDefault="009C158C" w:rsidP="009C158C">
      <w:pPr>
        <w:spacing w:after="120"/>
        <w:rPr>
          <w:rFonts w:ascii="Times New Roman" w:hAnsi="Times New Roman" w:cs="Times New Roman"/>
        </w:rPr>
      </w:pPr>
      <w:r w:rsidRPr="00367610">
        <w:rPr>
          <w:rFonts w:ascii="Times New Roman" w:hAnsi="Times New Roman" w:cs="Times New Roman"/>
          <w:b/>
        </w:rPr>
        <w:t>I</w:t>
      </w:r>
      <w:r w:rsidR="00367610" w:rsidRPr="0036761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="001E26BC" w:rsidRPr="009C158C">
        <w:rPr>
          <w:rFonts w:ascii="Times New Roman" w:hAnsi="Times New Roman" w:cs="Times New Roman"/>
        </w:rPr>
        <w:t xml:space="preserve">Pomieszczeń usytuowanych w </w:t>
      </w:r>
      <w:r w:rsidR="007805F0">
        <w:rPr>
          <w:rFonts w:ascii="Times New Roman" w:hAnsi="Times New Roman" w:cs="Times New Roman"/>
          <w:b/>
        </w:rPr>
        <w:t>D</w:t>
      </w:r>
      <w:r w:rsidR="001E26BC" w:rsidRPr="007805F0">
        <w:rPr>
          <w:rFonts w:ascii="Times New Roman" w:hAnsi="Times New Roman" w:cs="Times New Roman"/>
          <w:b/>
        </w:rPr>
        <w:t xml:space="preserve">omu </w:t>
      </w:r>
      <w:r w:rsidR="007805F0">
        <w:rPr>
          <w:rFonts w:ascii="Times New Roman" w:hAnsi="Times New Roman" w:cs="Times New Roman"/>
          <w:b/>
        </w:rPr>
        <w:t>P</w:t>
      </w:r>
      <w:r w:rsidR="001E26BC" w:rsidRPr="007805F0">
        <w:rPr>
          <w:rFonts w:ascii="Times New Roman" w:hAnsi="Times New Roman" w:cs="Times New Roman"/>
          <w:b/>
        </w:rPr>
        <w:t>rzedpogrzebowym</w:t>
      </w:r>
      <w:r w:rsidR="00A90E53">
        <w:rPr>
          <w:rFonts w:ascii="Times New Roman" w:hAnsi="Times New Roman" w:cs="Times New Roman"/>
          <w:b/>
        </w:rPr>
        <w:t xml:space="preserve"> </w:t>
      </w:r>
      <w:proofErr w:type="spellStart"/>
      <w:r w:rsidR="00A90E53" w:rsidRPr="00A90E53">
        <w:rPr>
          <w:rFonts w:ascii="Times New Roman" w:hAnsi="Times New Roman" w:cs="Times New Roman"/>
        </w:rPr>
        <w:t>tj</w:t>
      </w:r>
      <w:proofErr w:type="spellEnd"/>
      <w:r w:rsidR="001E26BC" w:rsidRPr="009C158C">
        <w:rPr>
          <w:rFonts w:ascii="Times New Roman" w:hAnsi="Times New Roman" w:cs="Times New Roman"/>
        </w:rPr>
        <w:t>:</w:t>
      </w:r>
    </w:p>
    <w:p w14:paraId="307D4558" w14:textId="06023DB0" w:rsidR="001E26BC" w:rsidRPr="00313A5E" w:rsidRDefault="001E26BC" w:rsidP="00A90E53">
      <w:p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kompleks pomieszczeń:</w:t>
      </w:r>
    </w:p>
    <w:p w14:paraId="50DA0C59" w14:textId="77777777" w:rsidR="001E26BC" w:rsidRPr="00313A5E" w:rsidRDefault="001E26BC" w:rsidP="001E26BC">
      <w:pPr>
        <w:pStyle w:val="Akapitzlist"/>
        <w:tabs>
          <w:tab w:val="left" w:pos="851"/>
        </w:tabs>
        <w:spacing w:after="0"/>
        <w:ind w:left="284" w:firstLine="283"/>
        <w:contextualSpacing w:val="0"/>
        <w:jc w:val="both"/>
        <w:rPr>
          <w:rFonts w:ascii="Times New Roman" w:hAnsi="Times New Roman" w:cs="Times New Roman"/>
        </w:rPr>
      </w:pPr>
      <w:r w:rsidRPr="00313A5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2AF77" wp14:editId="48526F07">
                <wp:simplePos x="0" y="0"/>
                <wp:positionH relativeFrom="column">
                  <wp:posOffset>1342473</wp:posOffset>
                </wp:positionH>
                <wp:positionV relativeFrom="paragraph">
                  <wp:posOffset>44975</wp:posOffset>
                </wp:positionV>
                <wp:extent cx="150495" cy="603719"/>
                <wp:effectExtent l="0" t="0" r="20955" b="25400"/>
                <wp:wrapNone/>
                <wp:docPr id="3" name="Nawias klamrowy zamykając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603719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7CC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3" o:spid="_x0000_s1026" type="#_x0000_t88" style="position:absolute;margin-left:105.7pt;margin-top:3.55pt;width:11.8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" adj="449" strokecolor="black [3213]"/>
            </w:pict>
          </mc:Fallback>
        </mc:AlternateContent>
      </w:r>
      <w:r>
        <w:rPr>
          <w:rFonts w:ascii="Times New Roman" w:hAnsi="Times New Roman" w:cs="Times New Roman"/>
        </w:rPr>
        <w:t>-</w:t>
      </w:r>
      <w:r w:rsidRPr="00313A5E">
        <w:rPr>
          <w:rFonts w:ascii="Times New Roman" w:hAnsi="Times New Roman" w:cs="Times New Roman"/>
        </w:rPr>
        <w:tab/>
        <w:t>nr 42</w:t>
      </w:r>
      <w:r w:rsidRPr="00313A5E">
        <w:rPr>
          <w:rFonts w:ascii="Times New Roman" w:hAnsi="Times New Roman" w:cs="Times New Roman"/>
        </w:rPr>
        <w:tab/>
      </w:r>
    </w:p>
    <w:p w14:paraId="581881D4" w14:textId="77777777" w:rsidR="001E26BC" w:rsidRPr="00313A5E" w:rsidRDefault="001E26BC" w:rsidP="001E26BC">
      <w:pPr>
        <w:pStyle w:val="Akapitzlist"/>
        <w:tabs>
          <w:tab w:val="left" w:pos="0"/>
          <w:tab w:val="left" w:pos="851"/>
        </w:tabs>
        <w:spacing w:after="0"/>
        <w:ind w:left="284" w:firstLine="283"/>
        <w:contextualSpacing w:val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-</w:t>
      </w:r>
      <w:r w:rsidRPr="00313A5E">
        <w:rPr>
          <w:rFonts w:ascii="Times New Roman" w:hAnsi="Times New Roman" w:cs="Times New Roman"/>
        </w:rPr>
        <w:tab/>
        <w:t>nr 43</w:t>
      </w:r>
      <w:r w:rsidRPr="00313A5E">
        <w:rPr>
          <w:rFonts w:ascii="Times New Roman" w:hAnsi="Times New Roman" w:cs="Times New Roman"/>
        </w:rPr>
        <w:tab/>
      </w:r>
      <w:r w:rsidRPr="00313A5E">
        <w:rPr>
          <w:rFonts w:ascii="Times New Roman" w:hAnsi="Times New Roman" w:cs="Times New Roman"/>
        </w:rPr>
        <w:tab/>
      </w:r>
      <w:r w:rsidRPr="00313A5E">
        <w:rPr>
          <w:rFonts w:ascii="Times New Roman" w:hAnsi="Times New Roman" w:cs="Times New Roman"/>
        </w:rPr>
        <w:tab/>
        <w:t>o pow. 38,02 m</w:t>
      </w:r>
      <w:r w:rsidRPr="00313A5E">
        <w:rPr>
          <w:rFonts w:ascii="Times New Roman" w:hAnsi="Times New Roman" w:cs="Times New Roman"/>
          <w:vertAlign w:val="superscript"/>
        </w:rPr>
        <w:t>2</w:t>
      </w:r>
    </w:p>
    <w:p w14:paraId="3F399781" w14:textId="77777777" w:rsidR="001E26BC" w:rsidRPr="00313A5E" w:rsidRDefault="001E26BC" w:rsidP="001E26BC">
      <w:pPr>
        <w:pStyle w:val="Akapitzlist"/>
        <w:tabs>
          <w:tab w:val="left" w:pos="0"/>
          <w:tab w:val="left" w:pos="851"/>
        </w:tabs>
        <w:spacing w:after="0"/>
        <w:ind w:left="284" w:firstLine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13A5E">
        <w:rPr>
          <w:rFonts w:ascii="Times New Roman" w:hAnsi="Times New Roman" w:cs="Times New Roman"/>
        </w:rPr>
        <w:tab/>
        <w:t>nr 44</w:t>
      </w:r>
    </w:p>
    <w:p w14:paraId="1F760283" w14:textId="77777777" w:rsidR="001E26BC" w:rsidRDefault="001E26BC" w:rsidP="001E26BC">
      <w:pPr>
        <w:pStyle w:val="Akapitzlist"/>
        <w:tabs>
          <w:tab w:val="left" w:pos="0"/>
          <w:tab w:val="left" w:pos="851"/>
        </w:tabs>
        <w:spacing w:after="0"/>
        <w:ind w:left="284" w:firstLine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13A5E">
        <w:rPr>
          <w:rFonts w:ascii="Times New Roman" w:hAnsi="Times New Roman" w:cs="Times New Roman"/>
        </w:rPr>
        <w:tab/>
        <w:t>nr 45</w:t>
      </w:r>
    </w:p>
    <w:p w14:paraId="69C87B89" w14:textId="77777777" w:rsidR="009C158C" w:rsidRPr="009C158C" w:rsidRDefault="009C158C" w:rsidP="009C158C">
      <w:pPr>
        <w:tabs>
          <w:tab w:val="left" w:pos="284"/>
        </w:tabs>
        <w:spacing w:before="60" w:after="0"/>
        <w:jc w:val="both"/>
        <w:rPr>
          <w:rFonts w:ascii="Times New Roman" w:hAnsi="Times New Roman" w:cs="Times New Roman"/>
        </w:rPr>
      </w:pPr>
    </w:p>
    <w:p w14:paraId="576B07AB" w14:textId="52013515" w:rsidR="009C158C" w:rsidRDefault="00784696" w:rsidP="00784696">
      <w:pPr>
        <w:spacing w:after="0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367610">
        <w:rPr>
          <w:rFonts w:ascii="Times New Roman" w:hAnsi="Times New Roman" w:cs="Times New Roman"/>
          <w:b/>
        </w:rPr>
        <w:t>I.</w:t>
      </w:r>
      <w:r w:rsidR="009C158C" w:rsidRPr="009C158C">
        <w:rPr>
          <w:rFonts w:ascii="Times New Roman" w:hAnsi="Times New Roman" w:cs="Times New Roman"/>
        </w:rPr>
        <w:tab/>
      </w:r>
      <w:r w:rsidR="00367610" w:rsidRPr="00784696">
        <w:rPr>
          <w:rFonts w:ascii="Times New Roman" w:hAnsi="Times New Roman" w:cs="Times New Roman"/>
          <w:b/>
        </w:rPr>
        <w:t>L</w:t>
      </w:r>
      <w:r w:rsidR="009C158C" w:rsidRPr="00784696">
        <w:rPr>
          <w:rFonts w:ascii="Times New Roman" w:hAnsi="Times New Roman" w:cs="Times New Roman"/>
          <w:b/>
        </w:rPr>
        <w:t>okal użytkowy nr 6</w:t>
      </w:r>
      <w:r w:rsidR="009C158C" w:rsidRPr="009C158C">
        <w:rPr>
          <w:rFonts w:ascii="Times New Roman" w:hAnsi="Times New Roman" w:cs="Times New Roman"/>
        </w:rPr>
        <w:t xml:space="preserve"> wraz  z wyodrębnioną powierzchnią ekspozycyjną otoczoną roletami usytuowany przy </w:t>
      </w:r>
      <w:r w:rsidR="009C158C" w:rsidRPr="007805F0">
        <w:rPr>
          <w:rFonts w:ascii="Times New Roman" w:hAnsi="Times New Roman" w:cs="Times New Roman"/>
          <w:b/>
        </w:rPr>
        <w:t>bramie zachodniej</w:t>
      </w:r>
      <w:r w:rsidR="009C158C" w:rsidRPr="009C158C">
        <w:rPr>
          <w:rFonts w:ascii="Times New Roman" w:hAnsi="Times New Roman" w:cs="Times New Roman"/>
        </w:rPr>
        <w:t xml:space="preserve"> </w:t>
      </w:r>
      <w:r w:rsidR="009C158C" w:rsidRPr="009C158C">
        <w:rPr>
          <w:rFonts w:ascii="Times New Roman" w:hAnsi="Times New Roman" w:cs="Times New Roman"/>
          <w:b/>
        </w:rPr>
        <w:t>Cmentarza Komunalnego Północnego,</w:t>
      </w:r>
    </w:p>
    <w:p w14:paraId="466CC58A" w14:textId="40D2E375" w:rsidR="009C158C" w:rsidRDefault="009C158C" w:rsidP="009C158C">
      <w:pPr>
        <w:pStyle w:val="Akapitzlist"/>
        <w:numPr>
          <w:ilvl w:val="0"/>
          <w:numId w:val="1"/>
        </w:numPr>
        <w:tabs>
          <w:tab w:val="left" w:pos="284"/>
        </w:tabs>
        <w:spacing w:before="6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13A5E">
        <w:rPr>
          <w:rFonts w:ascii="Times New Roman" w:hAnsi="Times New Roman" w:cs="Times New Roman"/>
        </w:rPr>
        <w:t xml:space="preserve">tan formalno–prawny nieruchomości → własność m.st. Warszawy w administrowaniu </w:t>
      </w:r>
      <w:r w:rsidR="00A90E53">
        <w:rPr>
          <w:rFonts w:ascii="Times New Roman" w:hAnsi="Times New Roman" w:cs="Times New Roman"/>
        </w:rPr>
        <w:t xml:space="preserve">                                      </w:t>
      </w:r>
      <w:r w:rsidRPr="00313A5E">
        <w:rPr>
          <w:rFonts w:ascii="Times New Roman" w:hAnsi="Times New Roman" w:cs="Times New Roman"/>
        </w:rPr>
        <w:t>i zarządzaniu przez Zarząd Cmentarzy Komunalnych</w:t>
      </w:r>
      <w:r>
        <w:rPr>
          <w:rFonts w:ascii="Times New Roman" w:hAnsi="Times New Roman" w:cs="Times New Roman"/>
        </w:rPr>
        <w:t xml:space="preserve"> w Warszawie</w:t>
      </w:r>
      <w:r w:rsidRPr="00313A5E">
        <w:rPr>
          <w:rFonts w:ascii="Times New Roman" w:hAnsi="Times New Roman" w:cs="Times New Roman"/>
        </w:rPr>
        <w:t>;</w:t>
      </w:r>
    </w:p>
    <w:p w14:paraId="5F33FAAD" w14:textId="4557C54C" w:rsidR="007805F0" w:rsidRPr="001F5D72" w:rsidRDefault="007805F0" w:rsidP="007805F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126BC">
        <w:rPr>
          <w:rFonts w:ascii="Times New Roman" w:hAnsi="Times New Roman" w:cs="Times New Roman"/>
        </w:rPr>
        <w:t xml:space="preserve">ołożenie → </w:t>
      </w:r>
      <w:r w:rsidRPr="00AF4BBB">
        <w:rPr>
          <w:rFonts w:ascii="Times New Roman" w:hAnsi="Times New Roman" w:cs="Times New Roman"/>
        </w:rPr>
        <w:t>Warszawa (01-938), ul. Wóycickiego 14</w:t>
      </w:r>
      <w:r>
        <w:rPr>
          <w:rFonts w:ascii="Times New Roman" w:hAnsi="Times New Roman" w:cs="Times New Roman"/>
        </w:rPr>
        <w:t>; działka ew. nr 13</w:t>
      </w:r>
      <w:r w:rsidRPr="001F5D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F5D72">
        <w:rPr>
          <w:rFonts w:ascii="Times New Roman" w:hAnsi="Times New Roman" w:cs="Times New Roman"/>
        </w:rPr>
        <w:t>z obrębu 7–13–07</w:t>
      </w:r>
      <w:r>
        <w:rPr>
          <w:rFonts w:ascii="Times New Roman" w:hAnsi="Times New Roman" w:cs="Times New Roman"/>
        </w:rPr>
        <w:t>, KW nr WA1M/00105836/9;</w:t>
      </w:r>
    </w:p>
    <w:p w14:paraId="4E5D3D81" w14:textId="2A36667F" w:rsidR="007805F0" w:rsidRDefault="007805F0" w:rsidP="007805F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Przeznaczenie → prowadzenie działalności związanej z działalnością cmentarza</w:t>
      </w:r>
      <w:r w:rsidR="00B34F3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30E2EE2" w14:textId="360AD477" w:rsidR="009C158C" w:rsidRDefault="007805F0" w:rsidP="009C158C">
      <w:pPr>
        <w:pStyle w:val="Akapitzlist"/>
        <w:numPr>
          <w:ilvl w:val="0"/>
          <w:numId w:val="3"/>
        </w:numPr>
        <w:tabs>
          <w:tab w:val="left" w:pos="284"/>
        </w:tabs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CE3A09">
        <w:rPr>
          <w:rFonts w:ascii="Times New Roman" w:hAnsi="Times New Roman" w:cs="Times New Roman"/>
        </w:rPr>
        <w:t>Stan techniczny → bardzo dobry, lokal usytuowany w nowo wybudowanym pawilonie handlowym objętym gwarancją;</w:t>
      </w:r>
    </w:p>
    <w:p w14:paraId="290450F6" w14:textId="77777777" w:rsidR="00CE3A09" w:rsidRPr="00CE3A09" w:rsidRDefault="00CE3A09" w:rsidP="00CE3A09">
      <w:pPr>
        <w:tabs>
          <w:tab w:val="left" w:pos="284"/>
        </w:tabs>
        <w:spacing w:before="60" w:after="0"/>
        <w:jc w:val="both"/>
        <w:rPr>
          <w:rFonts w:ascii="Times New Roman" w:hAnsi="Times New Roman" w:cs="Times New Roman"/>
        </w:rPr>
      </w:pPr>
    </w:p>
    <w:p w14:paraId="63BCAC8D" w14:textId="043E3823" w:rsidR="001E26BC" w:rsidRPr="007805F0" w:rsidRDefault="000110A4" w:rsidP="007805F0">
      <w:pPr>
        <w:tabs>
          <w:tab w:val="left" w:pos="284"/>
        </w:tabs>
        <w:spacing w:before="6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I</w:t>
      </w:r>
      <w:r w:rsidR="00CE3A09">
        <w:rPr>
          <w:rFonts w:ascii="Times New Roman" w:hAnsi="Times New Roman"/>
          <w:b/>
        </w:rPr>
        <w:t>II</w:t>
      </w:r>
      <w:r w:rsidR="007805F0" w:rsidRPr="007805F0">
        <w:rPr>
          <w:rFonts w:ascii="Times New Roman" w:hAnsi="Times New Roman"/>
          <w:b/>
        </w:rPr>
        <w:t>.</w:t>
      </w:r>
      <w:r w:rsidR="007805F0">
        <w:rPr>
          <w:rFonts w:ascii="Times New Roman" w:hAnsi="Times New Roman"/>
        </w:rPr>
        <w:t xml:space="preserve"> </w:t>
      </w:r>
      <w:r w:rsidR="001E26BC" w:rsidRPr="007805F0"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realizacji umowy, będzie Zarząd Cmentarzy Komunalnych w Warszawie (01-797) przy ul. Powązkowskiej 43/45.</w:t>
      </w:r>
    </w:p>
    <w:p w14:paraId="58349209" w14:textId="3C420FB1" w:rsidR="001E26BC" w:rsidRDefault="001E26BC" w:rsidP="007805F0">
      <w:pPr>
        <w:pStyle w:val="Akapitzlist"/>
        <w:tabs>
          <w:tab w:val="left" w:pos="426"/>
        </w:tabs>
        <w:spacing w:after="0"/>
        <w:ind w:left="426"/>
        <w:contextualSpacing w:val="0"/>
        <w:jc w:val="both"/>
        <w:rPr>
          <w:rFonts w:ascii="Times New Roman" w:hAnsi="Times New Roman"/>
        </w:rPr>
      </w:pPr>
      <w:r w:rsidRPr="00313A5E">
        <w:rPr>
          <w:rFonts w:ascii="Times New Roman" w:hAnsi="Times New Roman"/>
        </w:rPr>
        <w:t xml:space="preserve">Składający wniosek oświadcza, że zapoznał się z klauzulą informacyjną dotyczącą przetwarzania danych osobowych przez Zarząd Cmentarzy Komunalnych w Warszawie, która jest do wglądu </w:t>
      </w:r>
      <w:r w:rsidRPr="00313A5E">
        <w:rPr>
          <w:rFonts w:ascii="Times New Roman" w:hAnsi="Times New Roman"/>
        </w:rPr>
        <w:br/>
        <w:t xml:space="preserve">w biurze Zarządu lub na stronie </w:t>
      </w:r>
      <w:r w:rsidRPr="001E26BC">
        <w:rPr>
          <w:rFonts w:ascii="Times New Roman" w:hAnsi="Times New Roman"/>
        </w:rPr>
        <w:t>internetowej Zarządu (</w:t>
      </w:r>
      <w:hyperlink r:id="rId6" w:history="1">
        <w:r w:rsidRPr="001E26BC">
          <w:rPr>
            <w:rStyle w:val="Hipercze"/>
            <w:rFonts w:ascii="Times New Roman" w:hAnsi="Times New Roman"/>
            <w:color w:val="auto"/>
          </w:rPr>
          <w:t>www.cmentarzekomunalne.com.pl</w:t>
        </w:r>
      </w:hyperlink>
      <w:r w:rsidRPr="001E26BC">
        <w:rPr>
          <w:rFonts w:ascii="Times New Roman" w:hAnsi="Times New Roman"/>
        </w:rPr>
        <w:t>);</w:t>
      </w:r>
    </w:p>
    <w:p w14:paraId="47E864EB" w14:textId="77777777" w:rsidR="00CE3A09" w:rsidRPr="00313A5E" w:rsidRDefault="00CE3A09" w:rsidP="007805F0">
      <w:pPr>
        <w:pStyle w:val="Akapitzlist"/>
        <w:tabs>
          <w:tab w:val="left" w:pos="426"/>
        </w:tabs>
        <w:spacing w:after="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3D343ED" w14:textId="6BA60E35" w:rsidR="001E26BC" w:rsidRDefault="00CE3A09" w:rsidP="00CE3A09">
      <w:pPr>
        <w:tabs>
          <w:tab w:val="left" w:pos="284"/>
        </w:tabs>
        <w:spacing w:before="12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7805F0" w:rsidRPr="007805F0">
        <w:rPr>
          <w:rFonts w:ascii="Times New Roman" w:hAnsi="Times New Roman" w:cs="Times New Roman"/>
          <w:b/>
        </w:rPr>
        <w:t>V.</w:t>
      </w:r>
      <w:r>
        <w:rPr>
          <w:rFonts w:ascii="Times New Roman" w:hAnsi="Times New Roman" w:cs="Times New Roman"/>
          <w:b/>
        </w:rPr>
        <w:tab/>
      </w:r>
      <w:r w:rsidR="001E26BC" w:rsidRPr="007805F0">
        <w:rPr>
          <w:rFonts w:ascii="Times New Roman" w:hAnsi="Times New Roman" w:cs="Times New Roman"/>
        </w:rPr>
        <w:t>S</w:t>
      </w:r>
      <w:r w:rsidR="00804885" w:rsidRPr="007805F0">
        <w:rPr>
          <w:rFonts w:ascii="Times New Roman" w:hAnsi="Times New Roman" w:cs="Times New Roman"/>
        </w:rPr>
        <w:t>zczegółowych informacji dotyczących</w:t>
      </w:r>
      <w:r w:rsidR="001E26BC" w:rsidRPr="007805F0">
        <w:rPr>
          <w:rFonts w:ascii="Times New Roman" w:hAnsi="Times New Roman" w:cs="Times New Roman"/>
        </w:rPr>
        <w:t xml:space="preserve"> warunków najmu </w:t>
      </w:r>
      <w:r w:rsidR="00804885" w:rsidRPr="007805F0">
        <w:rPr>
          <w:rFonts w:ascii="Times New Roman" w:hAnsi="Times New Roman" w:cs="Times New Roman"/>
        </w:rPr>
        <w:t>udzielają pracownicy</w:t>
      </w:r>
      <w:r w:rsidR="001E26BC" w:rsidRPr="007805F0">
        <w:rPr>
          <w:rFonts w:ascii="Times New Roman" w:hAnsi="Times New Roman" w:cs="Times New Roman"/>
        </w:rPr>
        <w:t xml:space="preserve"> Zarządu Cmentarzy Komunalnych w Warszawie przy ul. Powązkowskiej 43/45 </w:t>
      </w:r>
      <w:r w:rsidR="00804885" w:rsidRPr="007805F0">
        <w:rPr>
          <w:rFonts w:ascii="Times New Roman" w:hAnsi="Times New Roman" w:cs="Times New Roman"/>
        </w:rPr>
        <w:t xml:space="preserve">(pok. 15) </w:t>
      </w:r>
      <w:r w:rsidR="001E26BC" w:rsidRPr="007805F0">
        <w:rPr>
          <w:rFonts w:ascii="Times New Roman" w:hAnsi="Times New Roman" w:cs="Times New Roman"/>
        </w:rPr>
        <w:t>lub telefonicznie pod</w:t>
      </w:r>
      <w:r w:rsidR="007805F0">
        <w:rPr>
          <w:rFonts w:ascii="Times New Roman" w:hAnsi="Times New Roman" w:cs="Times New Roman"/>
        </w:rPr>
        <w:t xml:space="preserve"> </w:t>
      </w:r>
      <w:r w:rsidR="001E26BC" w:rsidRPr="007805F0">
        <w:rPr>
          <w:rFonts w:ascii="Times New Roman" w:hAnsi="Times New Roman" w:cs="Times New Roman"/>
        </w:rPr>
        <w:t xml:space="preserve">nr </w:t>
      </w:r>
      <w:r w:rsidR="00804885" w:rsidRPr="007805F0">
        <w:rPr>
          <w:rFonts w:ascii="Times New Roman" w:hAnsi="Times New Roman" w:cs="Times New Roman"/>
        </w:rPr>
        <w:t>(22) 277</w:t>
      </w:r>
      <w:r w:rsidR="00A90E53">
        <w:rPr>
          <w:rFonts w:ascii="Times New Roman" w:hAnsi="Times New Roman" w:cs="Times New Roman"/>
        </w:rPr>
        <w:t xml:space="preserve"> </w:t>
      </w:r>
      <w:r w:rsidR="00804885" w:rsidRPr="007805F0">
        <w:rPr>
          <w:rFonts w:ascii="Times New Roman" w:hAnsi="Times New Roman" w:cs="Times New Roman"/>
        </w:rPr>
        <w:t>40</w:t>
      </w:r>
      <w:r w:rsidR="00A90E53">
        <w:rPr>
          <w:rFonts w:ascii="Times New Roman" w:hAnsi="Times New Roman" w:cs="Times New Roman"/>
        </w:rPr>
        <w:t xml:space="preserve"> </w:t>
      </w:r>
      <w:r w:rsidR="00804885" w:rsidRPr="007805F0">
        <w:rPr>
          <w:rFonts w:ascii="Times New Roman" w:hAnsi="Times New Roman" w:cs="Times New Roman"/>
        </w:rPr>
        <w:t>17 lub (22) 277</w:t>
      </w:r>
      <w:r w:rsidR="00A90E53">
        <w:rPr>
          <w:rFonts w:ascii="Times New Roman" w:hAnsi="Times New Roman" w:cs="Times New Roman"/>
        </w:rPr>
        <w:t xml:space="preserve"> </w:t>
      </w:r>
      <w:r w:rsidR="00804885" w:rsidRPr="007805F0">
        <w:rPr>
          <w:rFonts w:ascii="Times New Roman" w:hAnsi="Times New Roman" w:cs="Times New Roman"/>
        </w:rPr>
        <w:t>40</w:t>
      </w:r>
      <w:r w:rsidR="00A90E53">
        <w:rPr>
          <w:rFonts w:ascii="Times New Roman" w:hAnsi="Times New Roman" w:cs="Times New Roman"/>
        </w:rPr>
        <w:t xml:space="preserve"> </w:t>
      </w:r>
      <w:r w:rsidR="00804885" w:rsidRPr="007805F0">
        <w:rPr>
          <w:rFonts w:ascii="Times New Roman" w:hAnsi="Times New Roman" w:cs="Times New Roman"/>
        </w:rPr>
        <w:t>1</w:t>
      </w:r>
      <w:r w:rsidR="007805F0" w:rsidRPr="007805F0">
        <w:rPr>
          <w:rFonts w:ascii="Times New Roman" w:hAnsi="Times New Roman" w:cs="Times New Roman"/>
        </w:rPr>
        <w:t>8</w:t>
      </w:r>
      <w:r w:rsidR="001E26BC" w:rsidRPr="007805F0">
        <w:rPr>
          <w:rFonts w:ascii="Times New Roman" w:hAnsi="Times New Roman" w:cs="Times New Roman"/>
        </w:rPr>
        <w:t>.</w:t>
      </w:r>
    </w:p>
    <w:p w14:paraId="3CD0D4C7" w14:textId="77777777" w:rsidR="00A7766E" w:rsidRPr="007805F0" w:rsidRDefault="00A7766E" w:rsidP="00CE3A09">
      <w:pPr>
        <w:tabs>
          <w:tab w:val="left" w:pos="284"/>
        </w:tabs>
        <w:spacing w:before="120" w:after="0"/>
        <w:ind w:left="426" w:hanging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0A09726" w14:textId="77777777" w:rsidR="00284315" w:rsidRDefault="00284315" w:rsidP="00284315">
      <w:pPr>
        <w:pStyle w:val="Akapitzlist"/>
        <w:tabs>
          <w:tab w:val="left" w:pos="284"/>
        </w:tabs>
        <w:spacing w:before="120" w:after="0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50A52A13" w14:textId="05A73B80" w:rsidR="00806BCA" w:rsidRPr="00784696" w:rsidRDefault="005A175D" w:rsidP="00284315">
      <w:pPr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/-/ Danuta Kruk</w:t>
      </w:r>
      <w:r w:rsidR="00284315">
        <w:rPr>
          <w:rFonts w:ascii="Times New Roman" w:hAnsi="Times New Roman" w:cs="Times New Roman"/>
        </w:rPr>
        <w:tab/>
      </w:r>
      <w:r w:rsidR="00284315">
        <w:rPr>
          <w:rFonts w:ascii="Times New Roman" w:hAnsi="Times New Roman" w:cs="Times New Roman"/>
        </w:rPr>
        <w:tab/>
      </w:r>
      <w:r w:rsidR="00284315">
        <w:rPr>
          <w:rFonts w:ascii="Times New Roman" w:hAnsi="Times New Roman" w:cs="Times New Roman"/>
        </w:rPr>
        <w:tab/>
      </w:r>
      <w:r w:rsidR="00284315">
        <w:rPr>
          <w:rFonts w:ascii="Times New Roman" w:hAnsi="Times New Roman" w:cs="Times New Roman"/>
        </w:rPr>
        <w:tab/>
      </w:r>
      <w:r w:rsidR="00284315">
        <w:rPr>
          <w:rFonts w:ascii="Times New Roman" w:hAnsi="Times New Roman" w:cs="Times New Roman"/>
        </w:rPr>
        <w:tab/>
      </w:r>
      <w:r w:rsidR="00284315">
        <w:rPr>
          <w:rFonts w:ascii="Times New Roman" w:hAnsi="Times New Roman" w:cs="Times New Roman"/>
        </w:rPr>
        <w:tab/>
      </w:r>
      <w:r w:rsidR="00284315">
        <w:rPr>
          <w:rFonts w:ascii="Times New Roman" w:hAnsi="Times New Roman" w:cs="Times New Roman"/>
        </w:rPr>
        <w:tab/>
      </w:r>
      <w:r w:rsidR="00284315" w:rsidRPr="00284315">
        <w:rPr>
          <w:rFonts w:ascii="Times New Roman" w:hAnsi="Times New Roman" w:cs="Times New Roman"/>
        </w:rPr>
        <w:tab/>
      </w:r>
      <w:r w:rsidR="00284315" w:rsidRPr="00784696">
        <w:rPr>
          <w:rFonts w:ascii="Times New Roman" w:hAnsi="Times New Roman" w:cs="Times New Roman"/>
          <w:color w:val="FFFFFF" w:themeColor="background1"/>
        </w:rPr>
        <w:t>/-/ Danuta Kruk</w:t>
      </w:r>
    </w:p>
    <w:sectPr w:rsidR="00806BCA" w:rsidRPr="00784696" w:rsidSect="00AB56D8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DF6"/>
    <w:multiLevelType w:val="hybridMultilevel"/>
    <w:tmpl w:val="3FF03354"/>
    <w:lvl w:ilvl="0" w:tplc="1ABE3B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46CA7"/>
    <w:multiLevelType w:val="hybridMultilevel"/>
    <w:tmpl w:val="B43C12D2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E360C3"/>
    <w:multiLevelType w:val="hybridMultilevel"/>
    <w:tmpl w:val="9D6CCDC4"/>
    <w:lvl w:ilvl="0" w:tplc="57188BC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EBC38AF"/>
    <w:multiLevelType w:val="hybridMultilevel"/>
    <w:tmpl w:val="DA2C46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110A4"/>
    <w:rsid w:val="000552BB"/>
    <w:rsid w:val="0013195C"/>
    <w:rsid w:val="001A4A17"/>
    <w:rsid w:val="001E26BC"/>
    <w:rsid w:val="00284315"/>
    <w:rsid w:val="002D7B7D"/>
    <w:rsid w:val="00367610"/>
    <w:rsid w:val="003C53AF"/>
    <w:rsid w:val="0048747E"/>
    <w:rsid w:val="005A175D"/>
    <w:rsid w:val="00642CEA"/>
    <w:rsid w:val="00670740"/>
    <w:rsid w:val="006E177E"/>
    <w:rsid w:val="007737AE"/>
    <w:rsid w:val="007805F0"/>
    <w:rsid w:val="00784696"/>
    <w:rsid w:val="007F3AB4"/>
    <w:rsid w:val="00804885"/>
    <w:rsid w:val="00806BCA"/>
    <w:rsid w:val="0087290E"/>
    <w:rsid w:val="008D222A"/>
    <w:rsid w:val="009C158C"/>
    <w:rsid w:val="009C50A2"/>
    <w:rsid w:val="00A7766E"/>
    <w:rsid w:val="00A90E53"/>
    <w:rsid w:val="00AB56D8"/>
    <w:rsid w:val="00AE4D12"/>
    <w:rsid w:val="00AF755D"/>
    <w:rsid w:val="00B34F3D"/>
    <w:rsid w:val="00B70AEA"/>
    <w:rsid w:val="00B92C76"/>
    <w:rsid w:val="00CE3A09"/>
    <w:rsid w:val="00D275C7"/>
    <w:rsid w:val="00E14CAA"/>
    <w:rsid w:val="00E33956"/>
    <w:rsid w:val="00E36921"/>
    <w:rsid w:val="00EB45D9"/>
    <w:rsid w:val="00F57895"/>
    <w:rsid w:val="00F8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1E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entarzekomunalne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Jasiński</dc:creator>
  <cp:lastModifiedBy>Marta Kowalska-Przyżecka</cp:lastModifiedBy>
  <cp:revision>18</cp:revision>
  <cp:lastPrinted>2024-07-23T09:26:00Z</cp:lastPrinted>
  <dcterms:created xsi:type="dcterms:W3CDTF">2024-02-05T08:03:00Z</dcterms:created>
  <dcterms:modified xsi:type="dcterms:W3CDTF">2024-07-23T12:32:00Z</dcterms:modified>
</cp:coreProperties>
</file>