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C8" w:rsidRPr="00703801" w:rsidRDefault="00225CF4" w:rsidP="00D86DEC">
      <w:pPr>
        <w:tabs>
          <w:tab w:val="left" w:pos="6096"/>
        </w:tabs>
        <w:spacing w:after="12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ab/>
        <w:t xml:space="preserve">Warszawa, </w:t>
      </w:r>
      <w:r w:rsidR="006509ED">
        <w:rPr>
          <w:rFonts w:ascii="Times New Roman" w:hAnsi="Times New Roman" w:cs="Times New Roman"/>
        </w:rPr>
        <w:t>2021 – 05 – 07</w:t>
      </w:r>
    </w:p>
    <w:p w:rsidR="0048119D" w:rsidRPr="00703801" w:rsidRDefault="00B972C9" w:rsidP="00D017FD">
      <w:pPr>
        <w:spacing w:before="360"/>
        <w:jc w:val="both"/>
        <w:rPr>
          <w:rFonts w:ascii="Times New Roman" w:hAnsi="Times New Roman" w:cs="Times New Roman"/>
          <w:b/>
        </w:rPr>
      </w:pPr>
      <w:r w:rsidRPr="00703801">
        <w:rPr>
          <w:rFonts w:ascii="Times New Roman" w:hAnsi="Times New Roman" w:cs="Times New Roman"/>
        </w:rPr>
        <w:t>Miasto Stołeczne Warszawa</w:t>
      </w:r>
      <w:r w:rsidR="00D017FD" w:rsidRPr="00703801">
        <w:rPr>
          <w:rFonts w:ascii="Times New Roman" w:hAnsi="Times New Roman" w:cs="Times New Roman"/>
        </w:rPr>
        <w:t>,</w:t>
      </w:r>
      <w:r w:rsidRPr="00703801">
        <w:rPr>
          <w:rFonts w:ascii="Times New Roman" w:hAnsi="Times New Roman" w:cs="Times New Roman"/>
        </w:rPr>
        <w:t xml:space="preserve"> w ramach którego działa Zarząd Cmentarzy Komunalnych</w:t>
      </w:r>
      <w:r w:rsidR="00D017FD" w:rsidRPr="00703801">
        <w:rPr>
          <w:rFonts w:ascii="Times New Roman" w:hAnsi="Times New Roman" w:cs="Times New Roman"/>
        </w:rPr>
        <w:t>,</w:t>
      </w:r>
      <w:r w:rsidRPr="00703801">
        <w:rPr>
          <w:rFonts w:ascii="Times New Roman" w:hAnsi="Times New Roman" w:cs="Times New Roman"/>
        </w:rPr>
        <w:t xml:space="preserve"> reprezentowany na podstawie pełnomocnictwa Prezydenta m.st. Warszawy przez Dyrektora Zarządu Cmentarzy Komunalnych (ZCK)</w:t>
      </w:r>
      <w:r w:rsidR="00D017FD" w:rsidRPr="00703801">
        <w:rPr>
          <w:rFonts w:ascii="Times New Roman" w:hAnsi="Times New Roman" w:cs="Times New Roman"/>
        </w:rPr>
        <w:t>,</w:t>
      </w:r>
      <w:r w:rsidRPr="00703801">
        <w:rPr>
          <w:rFonts w:ascii="Times New Roman" w:hAnsi="Times New Roman" w:cs="Times New Roman"/>
        </w:rPr>
        <w:t xml:space="preserve"> ogłasza konkurs na najem </w:t>
      </w:r>
      <w:r w:rsidR="005A055C">
        <w:rPr>
          <w:rFonts w:ascii="Times New Roman" w:hAnsi="Times New Roman" w:cs="Times New Roman"/>
          <w:b/>
        </w:rPr>
        <w:t>pomieszczeń w</w:t>
      </w:r>
      <w:r w:rsidR="00D61878">
        <w:rPr>
          <w:rFonts w:ascii="Times New Roman" w:hAnsi="Times New Roman" w:cs="Times New Roman"/>
          <w:b/>
        </w:rPr>
        <w:t xml:space="preserve"> nr: 46, 49, 50, 51</w:t>
      </w:r>
      <w:r w:rsidR="005A055C">
        <w:rPr>
          <w:rFonts w:ascii="Times New Roman" w:hAnsi="Times New Roman" w:cs="Times New Roman"/>
          <w:b/>
        </w:rPr>
        <w:t xml:space="preserve"> usytuowanych </w:t>
      </w:r>
      <w:r w:rsidR="002A07C8">
        <w:rPr>
          <w:rFonts w:ascii="Times New Roman" w:hAnsi="Times New Roman" w:cs="Times New Roman"/>
          <w:b/>
        </w:rPr>
        <w:t xml:space="preserve">w </w:t>
      </w:r>
      <w:r w:rsidR="005A055C">
        <w:rPr>
          <w:rFonts w:ascii="Times New Roman" w:hAnsi="Times New Roman" w:cs="Times New Roman"/>
          <w:b/>
        </w:rPr>
        <w:t>domu przedpogrzebowym</w:t>
      </w:r>
      <w:r w:rsidR="009F3A8F" w:rsidRPr="00703801">
        <w:rPr>
          <w:rFonts w:ascii="Times New Roman" w:hAnsi="Times New Roman" w:cs="Times New Roman"/>
        </w:rPr>
        <w:t xml:space="preserve"> </w:t>
      </w:r>
      <w:r w:rsidR="005A055C" w:rsidRPr="005A055C">
        <w:rPr>
          <w:rFonts w:ascii="Times New Roman" w:hAnsi="Times New Roman" w:cs="Times New Roman"/>
        </w:rPr>
        <w:t>na</w:t>
      </w:r>
      <w:r w:rsidR="006528B8" w:rsidRPr="005A055C">
        <w:rPr>
          <w:rFonts w:ascii="Times New Roman" w:hAnsi="Times New Roman" w:cs="Times New Roman"/>
        </w:rPr>
        <w:t xml:space="preserve"> </w:t>
      </w:r>
      <w:r w:rsidR="005A055C">
        <w:rPr>
          <w:rFonts w:ascii="Times New Roman" w:hAnsi="Times New Roman" w:cs="Times New Roman"/>
        </w:rPr>
        <w:t>Cmentarzu Komunalnym Północnym</w:t>
      </w:r>
    </w:p>
    <w:p w:rsidR="00D017FD" w:rsidRPr="00703801" w:rsidRDefault="00D017FD" w:rsidP="006C6F2B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pos="2127"/>
          <w:tab w:val="left" w:pos="2694"/>
        </w:tabs>
        <w:spacing w:before="120" w:after="60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703801">
        <w:rPr>
          <w:rFonts w:ascii="Times New Roman" w:hAnsi="Times New Roman" w:cs="Times New Roman"/>
          <w:b/>
        </w:rPr>
        <w:t>Informacje ogólne:</w:t>
      </w:r>
    </w:p>
    <w:p w:rsidR="00D017FD" w:rsidRDefault="00D017FD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położenie nieruchomości → Warszawa (01-9</w:t>
      </w:r>
      <w:r w:rsidR="00D243CF">
        <w:rPr>
          <w:rFonts w:ascii="Times New Roman" w:hAnsi="Times New Roman" w:cs="Times New Roman"/>
        </w:rPr>
        <w:t>38), ul. Wóycickiego 14; działki</w:t>
      </w:r>
      <w:r w:rsidRPr="00703801">
        <w:rPr>
          <w:rFonts w:ascii="Times New Roman" w:hAnsi="Times New Roman" w:cs="Times New Roman"/>
        </w:rPr>
        <w:t xml:space="preserve"> ew. nr </w:t>
      </w:r>
      <w:r w:rsidR="005A055C" w:rsidRPr="00E029D4">
        <w:rPr>
          <w:rFonts w:ascii="Times New Roman" w:hAnsi="Times New Roman" w:cs="Times New Roman"/>
        </w:rPr>
        <w:t>102, 182, 184, 229</w:t>
      </w:r>
      <w:r w:rsidR="005A055C">
        <w:rPr>
          <w:rFonts w:ascii="Times New Roman" w:hAnsi="Times New Roman" w:cs="Times New Roman"/>
        </w:rPr>
        <w:t xml:space="preserve"> </w:t>
      </w:r>
      <w:r w:rsidRPr="00703801">
        <w:rPr>
          <w:rFonts w:ascii="Times New Roman" w:hAnsi="Times New Roman" w:cs="Times New Roman"/>
        </w:rPr>
        <w:t>z obrębu 7–13–07</w:t>
      </w:r>
      <w:r w:rsidR="005A055C">
        <w:rPr>
          <w:rFonts w:ascii="Times New Roman" w:hAnsi="Times New Roman" w:cs="Times New Roman"/>
        </w:rPr>
        <w:t>;</w:t>
      </w:r>
    </w:p>
    <w:p w:rsidR="004B310B" w:rsidRPr="004B310B" w:rsidRDefault="004B310B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 xml:space="preserve">stan </w:t>
      </w:r>
      <w:proofErr w:type="spellStart"/>
      <w:r w:rsidRPr="00703801">
        <w:rPr>
          <w:rFonts w:ascii="Times New Roman" w:hAnsi="Times New Roman" w:cs="Times New Roman"/>
        </w:rPr>
        <w:t>formalno</w:t>
      </w:r>
      <w:proofErr w:type="spellEnd"/>
      <w:r w:rsidRPr="00703801">
        <w:rPr>
          <w:rFonts w:ascii="Times New Roman" w:hAnsi="Times New Roman" w:cs="Times New Roman"/>
        </w:rPr>
        <w:t xml:space="preserve">–prawny nieruchomości → własność m.st. Warszawy w administrowaniu </w:t>
      </w:r>
      <w:r>
        <w:rPr>
          <w:rFonts w:ascii="Times New Roman" w:hAnsi="Times New Roman" w:cs="Times New Roman"/>
        </w:rPr>
        <w:br/>
      </w:r>
      <w:r w:rsidRPr="00703801">
        <w:rPr>
          <w:rFonts w:ascii="Times New Roman" w:hAnsi="Times New Roman" w:cs="Times New Roman"/>
        </w:rPr>
        <w:t>i zarządzaniu przez Zarząd Cmentarzy Komunalnych;</w:t>
      </w:r>
    </w:p>
    <w:p w:rsidR="008361AD" w:rsidRPr="00703801" w:rsidRDefault="008361AD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 w:rsidRPr="00B6587E">
        <w:rPr>
          <w:rFonts w:ascii="Times New Roman" w:hAnsi="Times New Roman"/>
        </w:rPr>
        <w:t xml:space="preserve">powierzchnia → </w:t>
      </w:r>
      <w:r w:rsidR="00D61878">
        <w:rPr>
          <w:rFonts w:ascii="Times New Roman" w:hAnsi="Times New Roman" w:cs="Times New Roman"/>
        </w:rPr>
        <w:t>77,16</w:t>
      </w:r>
      <w:r w:rsidR="005A055C" w:rsidRPr="00E029D4">
        <w:rPr>
          <w:rFonts w:ascii="Times New Roman" w:hAnsi="Times New Roman" w:cs="Times New Roman"/>
        </w:rPr>
        <w:t xml:space="preserve"> </w:t>
      </w:r>
      <w:r w:rsidRPr="00B6587E">
        <w:rPr>
          <w:rFonts w:ascii="Times New Roman" w:hAnsi="Times New Roman"/>
        </w:rPr>
        <w:t>m</w:t>
      </w:r>
      <w:r w:rsidRPr="00B6587E">
        <w:rPr>
          <w:rFonts w:ascii="Times New Roman" w:hAnsi="Times New Roman"/>
          <w:vertAlign w:val="superscript"/>
        </w:rPr>
        <w:t>2</w:t>
      </w:r>
      <w:r w:rsidRPr="00B6587E">
        <w:rPr>
          <w:rFonts w:ascii="Times New Roman" w:hAnsi="Times New Roman"/>
        </w:rPr>
        <w:t>;</w:t>
      </w:r>
    </w:p>
    <w:p w:rsidR="008361AD" w:rsidRDefault="008361AD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 xml:space="preserve">przeznaczenie → </w:t>
      </w:r>
      <w:r w:rsidR="00D61878">
        <w:rPr>
          <w:rFonts w:ascii="Times New Roman" w:hAnsi="Times New Roman" w:cs="Times New Roman"/>
        </w:rPr>
        <w:t xml:space="preserve">działalność funeralna, </w:t>
      </w:r>
      <w:r w:rsidR="00D50EB1" w:rsidRPr="00E029D4">
        <w:rPr>
          <w:rFonts w:ascii="Times New Roman" w:hAnsi="Times New Roman" w:cs="Times New Roman"/>
        </w:rPr>
        <w:t xml:space="preserve">zaplecze </w:t>
      </w:r>
      <w:proofErr w:type="spellStart"/>
      <w:r w:rsidR="00D50EB1" w:rsidRPr="00E029D4">
        <w:rPr>
          <w:rFonts w:ascii="Times New Roman" w:hAnsi="Times New Roman" w:cs="Times New Roman"/>
        </w:rPr>
        <w:t>socjalno</w:t>
      </w:r>
      <w:proofErr w:type="spellEnd"/>
      <w:r w:rsidR="00D50EB1" w:rsidRPr="00E029D4">
        <w:rPr>
          <w:rFonts w:ascii="Times New Roman" w:hAnsi="Times New Roman" w:cs="Times New Roman"/>
        </w:rPr>
        <w:t xml:space="preserve"> – techniczne</w:t>
      </w:r>
      <w:r w:rsidRPr="00703801">
        <w:rPr>
          <w:rFonts w:ascii="Times New Roman" w:hAnsi="Times New Roman" w:cs="Times New Roman"/>
        </w:rPr>
        <w:t>;</w:t>
      </w:r>
    </w:p>
    <w:p w:rsidR="00D50EB1" w:rsidRDefault="00D50EB1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 w:rsidRPr="00E029D4">
        <w:rPr>
          <w:rFonts w:ascii="Times New Roman" w:hAnsi="Times New Roman" w:cs="Times New Roman"/>
        </w:rPr>
        <w:t xml:space="preserve">okres umowy </w:t>
      </w:r>
      <w:r w:rsidR="00D61878">
        <w:rPr>
          <w:rFonts w:ascii="Times New Roman" w:hAnsi="Times New Roman" w:cs="Times New Roman"/>
        </w:rPr>
        <w:t>→ 3 lata, z możliwością przedłużenia na kolejny okres</w:t>
      </w:r>
      <w:r w:rsidRPr="00E029D4">
        <w:rPr>
          <w:rFonts w:ascii="Times New Roman" w:hAnsi="Times New Roman" w:cs="Times New Roman"/>
        </w:rPr>
        <w:t>;</w:t>
      </w:r>
    </w:p>
    <w:p w:rsidR="008361AD" w:rsidRDefault="008361AD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stan tech</w:t>
      </w:r>
      <w:r w:rsidR="00D50EB1">
        <w:rPr>
          <w:rFonts w:ascii="Times New Roman" w:hAnsi="Times New Roman" w:cs="Times New Roman"/>
        </w:rPr>
        <w:t>niczny → dobry;</w:t>
      </w:r>
    </w:p>
    <w:p w:rsidR="008361AD" w:rsidRPr="001F7DAF" w:rsidRDefault="000E7531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pomieszczenia nie są</w:t>
      </w:r>
      <w:r w:rsidR="002A07C8">
        <w:rPr>
          <w:rFonts w:ascii="Times New Roman" w:hAnsi="Times New Roman" w:cs="Times New Roman"/>
        </w:rPr>
        <w:t xml:space="preserve"> </w:t>
      </w:r>
      <w:r w:rsidR="002A07C8" w:rsidRPr="001F7DAF">
        <w:rPr>
          <w:rFonts w:ascii="Times New Roman" w:hAnsi="Times New Roman" w:cs="Times New Roman"/>
        </w:rPr>
        <w:t>dostosowane</w:t>
      </w:r>
      <w:r w:rsidR="008361AD" w:rsidRPr="001F7DAF">
        <w:rPr>
          <w:rFonts w:ascii="Times New Roman" w:hAnsi="Times New Roman" w:cs="Times New Roman"/>
        </w:rPr>
        <w:t xml:space="preserve"> dla osób niepełnosprawnych;</w:t>
      </w:r>
    </w:p>
    <w:p w:rsidR="00D017FD" w:rsidRPr="001F7DAF" w:rsidRDefault="00D017FD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 w:rsidRPr="001F7DAF">
        <w:rPr>
          <w:rFonts w:ascii="Times New Roman" w:hAnsi="Times New Roman" w:cs="Times New Roman"/>
        </w:rPr>
        <w:t xml:space="preserve">wywoławczy </w:t>
      </w:r>
      <w:r w:rsidR="00703801" w:rsidRPr="001F7DAF">
        <w:rPr>
          <w:rFonts w:ascii="Times New Roman" w:hAnsi="Times New Roman" w:cs="Times New Roman"/>
        </w:rPr>
        <w:t xml:space="preserve">miesięczny czynsz najmu netto → </w:t>
      </w:r>
      <w:r w:rsidR="00B3153F" w:rsidRPr="001F7DAF">
        <w:rPr>
          <w:rFonts w:ascii="Times New Roman" w:hAnsi="Times New Roman" w:cs="Times New Roman"/>
        </w:rPr>
        <w:t>1.63</w:t>
      </w:r>
      <w:r w:rsidR="000E7531" w:rsidRPr="001F7DAF">
        <w:rPr>
          <w:rFonts w:ascii="Times New Roman" w:hAnsi="Times New Roman" w:cs="Times New Roman"/>
        </w:rPr>
        <w:t xml:space="preserve">0,00 </w:t>
      </w:r>
      <w:r w:rsidR="00703801" w:rsidRPr="001F7DAF">
        <w:rPr>
          <w:rFonts w:ascii="Times New Roman" w:hAnsi="Times New Roman" w:cs="Times New Roman"/>
        </w:rPr>
        <w:t>zł;</w:t>
      </w:r>
    </w:p>
    <w:p w:rsidR="00703801" w:rsidRDefault="00703801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 w:rsidRPr="001F7DAF">
        <w:rPr>
          <w:rFonts w:ascii="Times New Roman" w:hAnsi="Times New Roman" w:cs="Times New Roman"/>
        </w:rPr>
        <w:t>miesięczna zryczałtowana opłata za wywóz nieczystości stałych netto → 97,00 zł;</w:t>
      </w:r>
    </w:p>
    <w:p w:rsidR="003E23FF" w:rsidRPr="001F7DAF" w:rsidRDefault="009676DF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Style w:val="FontStyle19"/>
        </w:rPr>
        <w:t xml:space="preserve">zryczałtowana opłata za centralne ogrzewanie </w:t>
      </w:r>
      <w:r>
        <w:rPr>
          <w:rFonts w:ascii="Times New Roman" w:hAnsi="Times New Roman"/>
        </w:rPr>
        <w:t>→</w:t>
      </w:r>
      <w:r>
        <w:rPr>
          <w:rStyle w:val="FontStyle19"/>
        </w:rPr>
        <w:t xml:space="preserve"> 85,65 zł netto/miesięcznie (1,11 zł/m</w:t>
      </w:r>
      <w:r>
        <w:rPr>
          <w:rStyle w:val="FontStyle19"/>
          <w:vertAlign w:val="superscript"/>
        </w:rPr>
        <w:t>2</w:t>
      </w:r>
      <w:r>
        <w:rPr>
          <w:rStyle w:val="FontStyle19"/>
        </w:rPr>
        <w:t xml:space="preserve"> netto miesięcznie),</w:t>
      </w:r>
    </w:p>
    <w:p w:rsidR="001F7DAF" w:rsidRPr="001F7DAF" w:rsidRDefault="001F7DAF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 w:rsidRPr="001F7DAF">
        <w:rPr>
          <w:rFonts w:ascii="Times New Roman" w:hAnsi="Times New Roman" w:cs="Times New Roman"/>
        </w:rPr>
        <w:t xml:space="preserve">podmiot, który zawrze umowę, będzie zobowiązany wnosić comiesięcznie: opłaty (stałą </w:t>
      </w:r>
      <w:r>
        <w:rPr>
          <w:rFonts w:ascii="Times New Roman" w:hAnsi="Times New Roman" w:cs="Times New Roman"/>
        </w:rPr>
        <w:br/>
      </w:r>
      <w:r w:rsidRPr="001F7DAF">
        <w:rPr>
          <w:rFonts w:ascii="Times New Roman" w:hAnsi="Times New Roman" w:cs="Times New Roman"/>
        </w:rPr>
        <w:t>i zmienną)</w:t>
      </w:r>
      <w:r w:rsidRPr="001F7DAF">
        <w:rPr>
          <w:rFonts w:ascii="Times New Roman" w:eastAsia="MS Mincho" w:hAnsi="Times New Roman" w:cs="Times New Roman"/>
        </w:rPr>
        <w:t xml:space="preserve"> za umożliwienie korzystania z</w:t>
      </w:r>
      <w:r w:rsidRPr="001F7DAF">
        <w:rPr>
          <w:rFonts w:ascii="Times New Roman" w:hAnsi="Times New Roman" w:cs="Times New Roman"/>
        </w:rPr>
        <w:t xml:space="preserve"> energii elektrycznej wg wskazań zainstalowanego podlicznika i mocy umownej na podstawie obowiązujących w ZCK stawek, opłatę za wodę wg. zainstalowanego podlicznika i obowiązujących taryf ustalonych przez Państwowe Gospodarstwo Wodne Wody Polskie oraz opłatę za wywóz nieczystości płynnych wg zatwierdzanych w ZCK stawek,</w:t>
      </w:r>
    </w:p>
    <w:p w:rsidR="001F7DAF" w:rsidRDefault="00DF66F5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 w:rsidRPr="001F7DAF">
        <w:rPr>
          <w:rFonts w:ascii="Times New Roman" w:hAnsi="Times New Roman" w:cs="Times New Roman"/>
        </w:rPr>
        <w:t>termin wnoszenia</w:t>
      </w:r>
      <w:r w:rsidR="001F7DAF">
        <w:rPr>
          <w:rFonts w:ascii="Times New Roman" w:hAnsi="Times New Roman" w:cs="Times New Roman"/>
        </w:rPr>
        <w:t>:</w:t>
      </w:r>
    </w:p>
    <w:p w:rsidR="001F7DAF" w:rsidRPr="001F7DAF" w:rsidRDefault="009676DF" w:rsidP="001F7DAF">
      <w:pPr>
        <w:pStyle w:val="Akapitzlist"/>
        <w:numPr>
          <w:ilvl w:val="0"/>
          <w:numId w:val="30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czynszu, zryczałtowanych opłat</w:t>
      </w:r>
      <w:r w:rsidR="00DF66F5" w:rsidRPr="001F7DAF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>:</w:t>
      </w:r>
      <w:r w:rsidR="00DF66F5" w:rsidRPr="001F7DAF">
        <w:rPr>
          <w:rFonts w:ascii="Times New Roman" w:hAnsi="Times New Roman" w:cs="Times New Roman"/>
        </w:rPr>
        <w:t xml:space="preserve"> wywóz nieczystości stałych</w:t>
      </w:r>
      <w:r>
        <w:rPr>
          <w:rFonts w:ascii="Times New Roman" w:hAnsi="Times New Roman" w:cs="Times New Roman"/>
        </w:rPr>
        <w:t xml:space="preserve"> i </w:t>
      </w:r>
      <w:r>
        <w:rPr>
          <w:rStyle w:val="FontStyle19"/>
        </w:rPr>
        <w:t>za centralne ogrzewanie</w:t>
      </w:r>
      <w:r w:rsidR="00DF66F5" w:rsidRPr="001F7DAF">
        <w:rPr>
          <w:rFonts w:ascii="Times New Roman" w:hAnsi="Times New Roman" w:cs="Times New Roman"/>
        </w:rPr>
        <w:t xml:space="preserve"> → do 10-go dnia każdego miesiąca</w:t>
      </w:r>
      <w:r w:rsidR="001F7DAF" w:rsidRPr="001F7DAF">
        <w:rPr>
          <w:rFonts w:ascii="Times New Roman" w:hAnsi="Times New Roman" w:cs="Times New Roman"/>
        </w:rPr>
        <w:t>,</w:t>
      </w:r>
    </w:p>
    <w:p w:rsidR="00D017FD" w:rsidRPr="001F7DAF" w:rsidRDefault="001F7DAF" w:rsidP="001F7DAF">
      <w:pPr>
        <w:pStyle w:val="Akapitzlist"/>
        <w:numPr>
          <w:ilvl w:val="0"/>
          <w:numId w:val="30"/>
        </w:numPr>
        <w:ind w:left="993" w:hanging="284"/>
        <w:jc w:val="both"/>
        <w:rPr>
          <w:rFonts w:ascii="Times New Roman" w:hAnsi="Times New Roman" w:cs="Times New Roman"/>
        </w:rPr>
      </w:pPr>
      <w:r w:rsidRPr="001F7DAF">
        <w:rPr>
          <w:rFonts w:ascii="Times New Roman" w:hAnsi="Times New Roman" w:cs="Times New Roman"/>
        </w:rPr>
        <w:t xml:space="preserve">opłat za korzystanie z energii elektrycznej, wody i wywóz nieczystości płynnych → do </w:t>
      </w:r>
      <w:r>
        <w:rPr>
          <w:rFonts w:ascii="Times New Roman" w:hAnsi="Times New Roman" w:cs="Times New Roman"/>
        </w:rPr>
        <w:br/>
      </w:r>
      <w:r w:rsidRPr="001F7DAF">
        <w:rPr>
          <w:rFonts w:ascii="Times New Roman" w:hAnsi="Times New Roman" w:cs="Times New Roman"/>
        </w:rPr>
        <w:t>19-go dnia każdego miesiąca za miesiąc poprzedni</w:t>
      </w:r>
      <w:r w:rsidR="00DF66F5" w:rsidRPr="001F7DAF">
        <w:rPr>
          <w:rFonts w:ascii="Times New Roman" w:hAnsi="Times New Roman" w:cs="Times New Roman"/>
        </w:rPr>
        <w:t>;</w:t>
      </w:r>
    </w:p>
    <w:p w:rsidR="00DF66F5" w:rsidRPr="001F7DAF" w:rsidRDefault="00DF66F5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Style w:val="FontStyle19"/>
        </w:rPr>
      </w:pPr>
      <w:r w:rsidRPr="001F7DAF">
        <w:rPr>
          <w:rFonts w:ascii="Times New Roman" w:hAnsi="Times New Roman" w:cs="Times New Roman"/>
        </w:rPr>
        <w:t>czynsz najmu będzie</w:t>
      </w:r>
      <w:r w:rsidRPr="001F7DAF">
        <w:rPr>
          <w:rStyle w:val="FontStyle19"/>
        </w:rPr>
        <w:t xml:space="preserve"> corocznie waloryzowany</w:t>
      </w:r>
      <w:r w:rsidRPr="00E029D4">
        <w:rPr>
          <w:rStyle w:val="FontStyle19"/>
        </w:rPr>
        <w:t xml:space="preserve"> o średnioroczny wskaźnik wzrostu cen towarów </w:t>
      </w:r>
      <w:r>
        <w:rPr>
          <w:rStyle w:val="FontStyle19"/>
        </w:rPr>
        <w:br/>
      </w:r>
      <w:r w:rsidRPr="00E029D4">
        <w:rPr>
          <w:rStyle w:val="FontStyle19"/>
        </w:rPr>
        <w:t xml:space="preserve">i usług </w:t>
      </w:r>
      <w:r w:rsidRPr="001F7DAF">
        <w:rPr>
          <w:rStyle w:val="FontStyle19"/>
        </w:rPr>
        <w:t>konsumpcyjnych, ogłaszany przez Prezesa Głównego Urzędu Statystycznego za rok ubiegły;</w:t>
      </w:r>
    </w:p>
    <w:p w:rsidR="001F7DAF" w:rsidRPr="001F7DAF" w:rsidRDefault="001F7DAF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 w:rsidRPr="001F7DAF">
        <w:rPr>
          <w:rFonts w:ascii="Times New Roman" w:hAnsi="Times New Roman" w:cs="Times New Roman"/>
        </w:rPr>
        <w:t>oferent na własny koszt będzie zobowiązany dostosować pomieszczenia do charakteru prowadzonej działalności;</w:t>
      </w:r>
    </w:p>
    <w:p w:rsidR="00C96136" w:rsidRPr="00C96136" w:rsidRDefault="00C96136" w:rsidP="00C96136">
      <w:pPr>
        <w:pStyle w:val="Akapitzlist"/>
        <w:numPr>
          <w:ilvl w:val="0"/>
          <w:numId w:val="24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1F7DAF">
        <w:rPr>
          <w:rFonts w:ascii="Times New Roman" w:hAnsi="Times New Roman"/>
        </w:rPr>
        <w:t>zabezpieczeniem umowy jest kaucja pieniężna stanowiąca równowartość trzymiesięcznej kwoty: czynszu za najem brutto oraz zryczałtowanej opłaty za wywóz</w:t>
      </w:r>
      <w:r w:rsidRPr="00B6587E">
        <w:rPr>
          <w:rFonts w:ascii="Times New Roman" w:hAnsi="Times New Roman"/>
        </w:rPr>
        <w:t xml:space="preserve"> nieczystości stałych brutto płatna w terminie 10 dni roboczych od daty zawarcia umowy;</w:t>
      </w:r>
    </w:p>
    <w:p w:rsidR="00C96136" w:rsidRPr="00C96136" w:rsidRDefault="00C96136" w:rsidP="00C96136">
      <w:pPr>
        <w:pStyle w:val="Akapitzlist"/>
        <w:numPr>
          <w:ilvl w:val="0"/>
          <w:numId w:val="24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B6587E">
        <w:rPr>
          <w:rFonts w:ascii="Times New Roman" w:hAnsi="Times New Roman"/>
        </w:rPr>
        <w:t>obowiązek poddania się rygorowi egzekucji z art. 777 § 1 pkt 4 i 5 Kodeksu postępowania cywilnego, co do obowiązku zapłaty czynszu, obowiązku zwrotu nieruchomości w razie rozwiązania lub wygaśnięcia umowy oraz co do obowiązku zapłaty wynagrodzenia w terminie 10 dni roboczych od daty zawarcia umowy;</w:t>
      </w:r>
    </w:p>
    <w:p w:rsidR="00C96136" w:rsidRPr="00C96136" w:rsidRDefault="00C96136" w:rsidP="00C96136">
      <w:pPr>
        <w:pStyle w:val="Akapitzlist"/>
        <w:numPr>
          <w:ilvl w:val="0"/>
          <w:numId w:val="24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B6587E">
        <w:rPr>
          <w:rFonts w:ascii="Times New Roman" w:hAnsi="Times New Roman"/>
        </w:rPr>
        <w:t xml:space="preserve">na podstawie art. 10 ust. 1 ustawy z dnia 8 marca 2013 r. o przeciwdziałaniu nadmiernym opóźnieniom w transakcjach handlowych (tekst jednolity: Dz. U. z 2020 r. poz. 935 z </w:t>
      </w:r>
      <w:proofErr w:type="spellStart"/>
      <w:r w:rsidRPr="00B6587E">
        <w:rPr>
          <w:rFonts w:ascii="Times New Roman" w:hAnsi="Times New Roman"/>
        </w:rPr>
        <w:t>późn</w:t>
      </w:r>
      <w:proofErr w:type="spellEnd"/>
      <w:r w:rsidRPr="00B6587E">
        <w:rPr>
          <w:rFonts w:ascii="Times New Roman" w:hAnsi="Times New Roman"/>
        </w:rPr>
        <w:t>. zm.), Wydzierżawiającemu przysługuje od Dzierżawcy bez wezwania rekompensata za koszty poniesione na odzyskiwanie należności od dnia nabycia uprawnienia do odsetek. Jest to równowartość kwoty:</w:t>
      </w:r>
    </w:p>
    <w:p w:rsidR="00C96136" w:rsidRPr="00B6587E" w:rsidRDefault="00C96136" w:rsidP="00C96136">
      <w:pPr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B6587E">
        <w:rPr>
          <w:rFonts w:ascii="Times New Roman" w:hAnsi="Times New Roman"/>
        </w:rPr>
        <w:t>40 euro – gdy wartość świadczenia pieniężnego nie przekracza 5 000 złotych;</w:t>
      </w:r>
    </w:p>
    <w:p w:rsidR="00C96136" w:rsidRPr="00B6587E" w:rsidRDefault="00C96136" w:rsidP="00C96136">
      <w:pPr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B6587E">
        <w:rPr>
          <w:rFonts w:ascii="Times New Roman" w:hAnsi="Times New Roman"/>
        </w:rPr>
        <w:lastRenderedPageBreak/>
        <w:t>70 euro – gdy wartość świadczenia pieniężnego jest wyższa niż 5 000 złotych, ale niższa niż 50 000 złotych;</w:t>
      </w:r>
    </w:p>
    <w:p w:rsidR="00C96136" w:rsidRPr="00B6587E" w:rsidRDefault="00C96136" w:rsidP="00C96136">
      <w:pPr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B6587E">
        <w:rPr>
          <w:rFonts w:ascii="Times New Roman" w:hAnsi="Times New Roman"/>
        </w:rPr>
        <w:t>100 euro – gdy wartość świadczenia pieniężnego jest równa lub wyższa od 50 000 złotych.</w:t>
      </w:r>
    </w:p>
    <w:p w:rsidR="00D017FD" w:rsidRPr="00703801" w:rsidRDefault="00C96136" w:rsidP="00C96136">
      <w:pPr>
        <w:pStyle w:val="Akapitzlist"/>
        <w:spacing w:after="0"/>
        <w:ind w:left="709"/>
        <w:contextualSpacing w:val="0"/>
        <w:jc w:val="both"/>
        <w:rPr>
          <w:rFonts w:ascii="Times New Roman" w:hAnsi="Times New Roman" w:cs="Times New Roman"/>
        </w:rPr>
      </w:pPr>
      <w:r w:rsidRPr="00B6587E">
        <w:rPr>
          <w:rFonts w:ascii="Times New Roman" w:hAnsi="Times New Roman"/>
        </w:rPr>
        <w:t>Równowartość kwoty rekompensaty, o której mowa powyżej będzie ustalana przy zastosowaniu średniego kursu euro ogłoszonego przez Narodowy Bank Polski ostatniego dnia roboczego miesiąca poprzedzający miesiąc, w którym świadczenie pieniężne stało się wymagane.</w:t>
      </w:r>
    </w:p>
    <w:p w:rsidR="00462289" w:rsidRPr="00703801" w:rsidRDefault="00795D35" w:rsidP="006C6F2B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pos="2127"/>
          <w:tab w:val="left" w:pos="2694"/>
        </w:tabs>
        <w:spacing w:before="120" w:after="60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703801">
        <w:rPr>
          <w:rFonts w:ascii="Times New Roman" w:hAnsi="Times New Roman" w:cs="Times New Roman"/>
          <w:b/>
        </w:rPr>
        <w:t>Warunki konkursu:</w:t>
      </w:r>
    </w:p>
    <w:p w:rsidR="00795D35" w:rsidRPr="00703801" w:rsidRDefault="00795D35" w:rsidP="00960513">
      <w:pPr>
        <w:pStyle w:val="Akapitzlist"/>
        <w:numPr>
          <w:ilvl w:val="0"/>
          <w:numId w:val="9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ind w:left="641" w:hanging="357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 xml:space="preserve">umowa zostanie zawarta z podmiotem, który przedstawi najkorzystniejszą ofertę </w:t>
      </w:r>
      <w:r w:rsidRPr="00703801">
        <w:rPr>
          <w:rFonts w:ascii="Times New Roman" w:hAnsi="Times New Roman" w:cs="Times New Roman"/>
        </w:rPr>
        <w:br/>
      </w:r>
      <w:r w:rsidR="004F1136">
        <w:rPr>
          <w:rFonts w:ascii="Times New Roman" w:hAnsi="Times New Roman" w:cs="Times New Roman"/>
        </w:rPr>
        <w:t xml:space="preserve">w </w:t>
      </w:r>
      <w:r w:rsidR="004F1136" w:rsidRPr="00BB4F54">
        <w:rPr>
          <w:rFonts w:ascii="Times New Roman" w:hAnsi="Times New Roman" w:cs="Times New Roman"/>
        </w:rPr>
        <w:t xml:space="preserve">zakresie </w:t>
      </w:r>
      <w:r w:rsidR="00BB4F54" w:rsidRPr="00BB4F54">
        <w:rPr>
          <w:rFonts w:ascii="Times New Roman" w:hAnsi="Times New Roman" w:cs="Times New Roman"/>
        </w:rPr>
        <w:t xml:space="preserve">proponowanego </w:t>
      </w:r>
      <w:r w:rsidR="00BB4F54">
        <w:rPr>
          <w:rFonts w:ascii="Times New Roman" w:hAnsi="Times New Roman" w:cs="Times New Roman"/>
        </w:rPr>
        <w:t>m</w:t>
      </w:r>
      <w:r w:rsidR="004F1136" w:rsidRPr="00BB4F54">
        <w:rPr>
          <w:rFonts w:ascii="Times New Roman" w:hAnsi="Times New Roman" w:cs="Times New Roman"/>
        </w:rPr>
        <w:t>iesięcznego</w:t>
      </w:r>
      <w:r w:rsidRPr="00703801">
        <w:rPr>
          <w:rFonts w:ascii="Times New Roman" w:hAnsi="Times New Roman" w:cs="Times New Roman"/>
        </w:rPr>
        <w:t xml:space="preserve"> </w:t>
      </w:r>
      <w:r w:rsidR="00FD2DF1" w:rsidRPr="00703801">
        <w:rPr>
          <w:rFonts w:ascii="Times New Roman" w:hAnsi="Times New Roman" w:cs="Times New Roman"/>
        </w:rPr>
        <w:t>czynszu</w:t>
      </w:r>
      <w:r w:rsidRPr="00703801">
        <w:rPr>
          <w:rFonts w:ascii="Times New Roman" w:hAnsi="Times New Roman" w:cs="Times New Roman"/>
        </w:rPr>
        <w:t xml:space="preserve"> </w:t>
      </w:r>
      <w:r w:rsidR="00FD2DF1" w:rsidRPr="00703801">
        <w:rPr>
          <w:rFonts w:ascii="Times New Roman" w:hAnsi="Times New Roman" w:cs="Times New Roman"/>
        </w:rPr>
        <w:t>za najem</w:t>
      </w:r>
      <w:r w:rsidR="00F92071" w:rsidRPr="00703801">
        <w:rPr>
          <w:rFonts w:ascii="Times New Roman" w:hAnsi="Times New Roman" w:cs="Times New Roman"/>
        </w:rPr>
        <w:t>,</w:t>
      </w:r>
    </w:p>
    <w:p w:rsidR="000B4CDF" w:rsidRPr="00703801" w:rsidRDefault="000B4CDF" w:rsidP="001218BA">
      <w:pPr>
        <w:pStyle w:val="Akapitzlist"/>
        <w:numPr>
          <w:ilvl w:val="0"/>
          <w:numId w:val="9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okres związ</w:t>
      </w:r>
      <w:r w:rsidR="007117AC" w:rsidRPr="00703801">
        <w:rPr>
          <w:rFonts w:ascii="Times New Roman" w:hAnsi="Times New Roman" w:cs="Times New Roman"/>
        </w:rPr>
        <w:t xml:space="preserve">ania ofertą → nie dłuższy niż </w:t>
      </w:r>
      <w:r w:rsidR="00BB4F54">
        <w:rPr>
          <w:rFonts w:ascii="Times New Roman" w:hAnsi="Times New Roman" w:cs="Times New Roman"/>
        </w:rPr>
        <w:t>30</w:t>
      </w:r>
      <w:r w:rsidRPr="00703801">
        <w:rPr>
          <w:rFonts w:ascii="Times New Roman" w:hAnsi="Times New Roman" w:cs="Times New Roman"/>
        </w:rPr>
        <w:t xml:space="preserve"> dni od daty otwarcia ofert konkursowych,</w:t>
      </w:r>
    </w:p>
    <w:p w:rsidR="00E4542C" w:rsidRPr="00703801" w:rsidRDefault="00A33550" w:rsidP="001218BA">
      <w:pPr>
        <w:pStyle w:val="Akapitzlist"/>
        <w:numPr>
          <w:ilvl w:val="0"/>
          <w:numId w:val="9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wpłacenie wadium</w:t>
      </w:r>
      <w:r w:rsidR="00483350" w:rsidRPr="00703801">
        <w:rPr>
          <w:rFonts w:ascii="Times New Roman" w:hAnsi="Times New Roman" w:cs="Times New Roman"/>
        </w:rPr>
        <w:t xml:space="preserve"> </w:t>
      </w:r>
      <w:r w:rsidR="00B3153F">
        <w:rPr>
          <w:rFonts w:ascii="Times New Roman" w:hAnsi="Times New Roman" w:cs="Times New Roman"/>
        </w:rPr>
        <w:t>w kwocie 1.63</w:t>
      </w:r>
      <w:r w:rsidR="008361AD" w:rsidRPr="00703801">
        <w:rPr>
          <w:rFonts w:ascii="Times New Roman" w:hAnsi="Times New Roman" w:cs="Times New Roman"/>
        </w:rPr>
        <w:t xml:space="preserve">0,00 zł </w:t>
      </w:r>
      <w:r w:rsidR="00E4542C" w:rsidRPr="00703801">
        <w:rPr>
          <w:rFonts w:ascii="Times New Roman" w:hAnsi="Times New Roman" w:cs="Times New Roman"/>
        </w:rPr>
        <w:t xml:space="preserve">w terminie do dnia </w:t>
      </w:r>
      <w:r w:rsidR="006509ED">
        <w:rPr>
          <w:rFonts w:ascii="Times New Roman" w:hAnsi="Times New Roman" w:cs="Times New Roman"/>
          <w:b/>
        </w:rPr>
        <w:t>26</w:t>
      </w:r>
      <w:r w:rsidR="00FC76A8" w:rsidRPr="00703801">
        <w:rPr>
          <w:rFonts w:ascii="Times New Roman" w:hAnsi="Times New Roman" w:cs="Times New Roman"/>
          <w:b/>
        </w:rPr>
        <w:t>.</w:t>
      </w:r>
      <w:r w:rsidR="008D4D7F" w:rsidRPr="00703801">
        <w:rPr>
          <w:rFonts w:ascii="Times New Roman" w:hAnsi="Times New Roman" w:cs="Times New Roman"/>
          <w:b/>
        </w:rPr>
        <w:t>0</w:t>
      </w:r>
      <w:r w:rsidR="00F239E4">
        <w:rPr>
          <w:rFonts w:ascii="Times New Roman" w:hAnsi="Times New Roman" w:cs="Times New Roman"/>
          <w:b/>
        </w:rPr>
        <w:t>5</w:t>
      </w:r>
      <w:r w:rsidR="00BB4F54">
        <w:rPr>
          <w:rFonts w:ascii="Times New Roman" w:hAnsi="Times New Roman" w:cs="Times New Roman"/>
          <w:b/>
        </w:rPr>
        <w:t>.2021</w:t>
      </w:r>
      <w:r w:rsidR="008D4D7F" w:rsidRPr="00703801">
        <w:rPr>
          <w:rFonts w:ascii="Times New Roman" w:hAnsi="Times New Roman" w:cs="Times New Roman"/>
          <w:b/>
        </w:rPr>
        <w:t xml:space="preserve"> </w:t>
      </w:r>
      <w:r w:rsidR="00E4542C" w:rsidRPr="00703801">
        <w:rPr>
          <w:rFonts w:ascii="Times New Roman" w:hAnsi="Times New Roman" w:cs="Times New Roman"/>
        </w:rPr>
        <w:t>r. na konto Zarządu Cmentarzy Komunalnych:</w:t>
      </w:r>
    </w:p>
    <w:p w:rsidR="00E4542C" w:rsidRPr="00703801" w:rsidRDefault="00E4542C" w:rsidP="00E4542C">
      <w:pPr>
        <w:tabs>
          <w:tab w:val="left" w:pos="567"/>
          <w:tab w:val="left" w:pos="993"/>
        </w:tabs>
        <w:spacing w:after="0"/>
        <w:ind w:left="993" w:hanging="993"/>
        <w:jc w:val="center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Bank Handlowy w Warszawie</w:t>
      </w:r>
    </w:p>
    <w:p w:rsidR="00E4542C" w:rsidRPr="00703801" w:rsidRDefault="00E4542C" w:rsidP="00E4542C">
      <w:pPr>
        <w:tabs>
          <w:tab w:val="left" w:pos="567"/>
          <w:tab w:val="left" w:pos="993"/>
        </w:tabs>
        <w:spacing w:after="0"/>
        <w:ind w:left="993" w:hanging="993"/>
        <w:jc w:val="center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50 1030 1508 0000 0005 5088 8068</w:t>
      </w:r>
    </w:p>
    <w:p w:rsidR="00E4542C" w:rsidRPr="00703801" w:rsidRDefault="00E4542C" w:rsidP="00E4542C">
      <w:pPr>
        <w:pStyle w:val="Akapitzlist"/>
        <w:tabs>
          <w:tab w:val="left" w:pos="284"/>
          <w:tab w:val="left" w:pos="851"/>
          <w:tab w:val="left" w:pos="2127"/>
          <w:tab w:val="left" w:pos="2694"/>
        </w:tabs>
        <w:spacing w:after="0"/>
        <w:ind w:left="644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Za datę wniesienia wadium uznaje się datę jego uznania na koncie bankowym Zarządu Cmentarzy Komunalnych.</w:t>
      </w:r>
    </w:p>
    <w:p w:rsidR="00CF248E" w:rsidRPr="00703801" w:rsidRDefault="00E4542C" w:rsidP="006C6F2B">
      <w:pPr>
        <w:pStyle w:val="Akapitzlist"/>
        <w:numPr>
          <w:ilvl w:val="0"/>
          <w:numId w:val="25"/>
        </w:numPr>
        <w:tabs>
          <w:tab w:val="left" w:pos="851"/>
          <w:tab w:val="left" w:pos="2127"/>
          <w:tab w:val="left" w:pos="2694"/>
        </w:tabs>
        <w:spacing w:before="120" w:after="60"/>
        <w:ind w:left="284" w:hanging="568"/>
        <w:contextualSpacing w:val="0"/>
        <w:jc w:val="both"/>
        <w:rPr>
          <w:rFonts w:ascii="Times New Roman" w:hAnsi="Times New Roman" w:cs="Times New Roman"/>
          <w:b/>
        </w:rPr>
      </w:pPr>
      <w:r w:rsidRPr="00703801">
        <w:rPr>
          <w:rFonts w:ascii="Times New Roman" w:hAnsi="Times New Roman" w:cs="Times New Roman"/>
          <w:b/>
        </w:rPr>
        <w:t>Wymogi dotyczące treści oferty:</w:t>
      </w:r>
      <w:r w:rsidR="00CF248E" w:rsidRPr="00703801">
        <w:rPr>
          <w:rFonts w:ascii="Times New Roman" w:hAnsi="Times New Roman" w:cs="Times New Roman"/>
          <w:b/>
        </w:rPr>
        <w:t xml:space="preserve"> </w:t>
      </w:r>
    </w:p>
    <w:p w:rsidR="00CF248E" w:rsidRPr="00703801" w:rsidRDefault="00CF248E" w:rsidP="00CF248E">
      <w:pPr>
        <w:pStyle w:val="Akapitzlist"/>
        <w:numPr>
          <w:ilvl w:val="0"/>
          <w:numId w:val="10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imię i nazwisko oraz adres oferenta będącego osobą fizyczną albo nazwę lub firmę oraz siedzibę oferenta będącego osobą prawną lub jednostką organizacyjną nieposiadającą osobowości prawnej,</w:t>
      </w:r>
    </w:p>
    <w:p w:rsidR="00CF248E" w:rsidRPr="00703801" w:rsidRDefault="00CF248E" w:rsidP="00CF248E">
      <w:pPr>
        <w:pStyle w:val="Akapitzlist"/>
        <w:numPr>
          <w:ilvl w:val="0"/>
          <w:numId w:val="10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data sporządzenia oferty,</w:t>
      </w:r>
    </w:p>
    <w:p w:rsidR="00CF248E" w:rsidRPr="00703801" w:rsidRDefault="00CF248E" w:rsidP="00CF248E">
      <w:pPr>
        <w:pStyle w:val="Akapitzlist"/>
        <w:numPr>
          <w:ilvl w:val="0"/>
          <w:numId w:val="10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 xml:space="preserve">adres nieruchomości, </w:t>
      </w:r>
      <w:r w:rsidR="00666C2B">
        <w:rPr>
          <w:rFonts w:ascii="Times New Roman" w:hAnsi="Times New Roman" w:cs="Times New Roman"/>
        </w:rPr>
        <w:t>o którą ubiega się oferent</w:t>
      </w:r>
      <w:r w:rsidRPr="00703801">
        <w:rPr>
          <w:rFonts w:ascii="Times New Roman" w:hAnsi="Times New Roman" w:cs="Times New Roman"/>
        </w:rPr>
        <w:t>,</w:t>
      </w:r>
    </w:p>
    <w:p w:rsidR="00CF248E" w:rsidRPr="00703801" w:rsidRDefault="00CF248E" w:rsidP="00CF248E">
      <w:pPr>
        <w:pStyle w:val="Akapitzlist"/>
        <w:numPr>
          <w:ilvl w:val="0"/>
          <w:numId w:val="10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oferowana wysokość zryczałtowanego czynszu za najem</w:t>
      </w:r>
      <w:r w:rsidR="00960513" w:rsidRPr="00703801">
        <w:rPr>
          <w:rFonts w:ascii="Times New Roman" w:hAnsi="Times New Roman" w:cs="Times New Roman"/>
        </w:rPr>
        <w:t xml:space="preserve"> netto</w:t>
      </w:r>
      <w:r w:rsidRPr="00703801">
        <w:rPr>
          <w:rFonts w:ascii="Times New Roman" w:hAnsi="Times New Roman" w:cs="Times New Roman"/>
        </w:rPr>
        <w:t>,</w:t>
      </w:r>
    </w:p>
    <w:p w:rsidR="00CF248E" w:rsidRPr="00703801" w:rsidRDefault="00CF248E" w:rsidP="00CF248E">
      <w:pPr>
        <w:pStyle w:val="Akapitzlist"/>
        <w:numPr>
          <w:ilvl w:val="0"/>
          <w:numId w:val="10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określenie rodzaju działalności, która ma być prowadzona w lokalu,</w:t>
      </w:r>
    </w:p>
    <w:p w:rsidR="00CF248E" w:rsidRPr="00703801" w:rsidRDefault="00CF248E" w:rsidP="00CF248E">
      <w:pPr>
        <w:pStyle w:val="Akapitzlist"/>
        <w:numPr>
          <w:ilvl w:val="0"/>
          <w:numId w:val="10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oświadczenie oferenta o zapoznaniu się z warunkami konkursu i przyjęciu tych warunków bez zastrzeżeń,</w:t>
      </w:r>
    </w:p>
    <w:p w:rsidR="00CF248E" w:rsidRPr="00703801" w:rsidRDefault="00CF248E" w:rsidP="00CF248E">
      <w:pPr>
        <w:pStyle w:val="Akapitzlist"/>
        <w:numPr>
          <w:ilvl w:val="0"/>
          <w:numId w:val="10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 xml:space="preserve">oświadczenie oferenta o zapoznaniu się ze stanem technicznym </w:t>
      </w:r>
      <w:r w:rsidR="002A07C8">
        <w:rPr>
          <w:rFonts w:ascii="Times New Roman" w:hAnsi="Times New Roman" w:cs="Times New Roman"/>
        </w:rPr>
        <w:t>pomieszczeń</w:t>
      </w:r>
      <w:r w:rsidRPr="00703801">
        <w:rPr>
          <w:rFonts w:ascii="Times New Roman" w:hAnsi="Times New Roman" w:cs="Times New Roman"/>
        </w:rPr>
        <w:t xml:space="preserve"> lub projektem protokołu zdawczo-odbiorczego oraz </w:t>
      </w:r>
      <w:r w:rsidR="00960513" w:rsidRPr="00703801">
        <w:rPr>
          <w:rFonts w:ascii="Times New Roman" w:hAnsi="Times New Roman" w:cs="Times New Roman"/>
        </w:rPr>
        <w:t xml:space="preserve">z przykładowym </w:t>
      </w:r>
      <w:r w:rsidRPr="00703801">
        <w:rPr>
          <w:rFonts w:ascii="Times New Roman" w:hAnsi="Times New Roman" w:cs="Times New Roman"/>
        </w:rPr>
        <w:t>wzorem umowy najmu,</w:t>
      </w:r>
    </w:p>
    <w:p w:rsidR="00CF248E" w:rsidRPr="00703801" w:rsidRDefault="00314F07" w:rsidP="00CF248E">
      <w:pPr>
        <w:pStyle w:val="Akapitzlist"/>
        <w:numPr>
          <w:ilvl w:val="0"/>
          <w:numId w:val="10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oświadczenie o zapoznaniu się z klauzulą informacyjną ZCK dotyczącą przetwarzania danych osobowych</w:t>
      </w:r>
      <w:r w:rsidR="00F84E7F" w:rsidRPr="00703801">
        <w:rPr>
          <w:rFonts w:ascii="Times New Roman" w:hAnsi="Times New Roman" w:cs="Times New Roman"/>
        </w:rPr>
        <w:t xml:space="preserve"> w zakresie niezbędnym</w:t>
      </w:r>
      <w:r w:rsidRPr="00703801">
        <w:rPr>
          <w:rFonts w:ascii="Times New Roman" w:hAnsi="Times New Roman" w:cs="Times New Roman"/>
        </w:rPr>
        <w:t xml:space="preserve"> do przeprowadzenia konkursu przy zachowaniu zasady jawności postępowania konkursowego i wyniku konkursu,</w:t>
      </w:r>
    </w:p>
    <w:p w:rsidR="00DC5B54" w:rsidRPr="00703801" w:rsidRDefault="00CF248E" w:rsidP="00CF248E">
      <w:pPr>
        <w:pStyle w:val="Akapitzlist"/>
        <w:numPr>
          <w:ilvl w:val="0"/>
          <w:numId w:val="10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określenie sposobu zwrotu wadium (przelew na podany numer konta)</w:t>
      </w:r>
      <w:r w:rsidRPr="00703801">
        <w:rPr>
          <w:rStyle w:val="FontStyle19"/>
        </w:rPr>
        <w:t xml:space="preserve">; w przypadku braku powyższych danych wadium zostanie zwrócone przekazem pocztowym na adres podany </w:t>
      </w:r>
      <w:r w:rsidR="00A3443A">
        <w:rPr>
          <w:rStyle w:val="FontStyle19"/>
        </w:rPr>
        <w:br/>
      </w:r>
      <w:r w:rsidRPr="00703801">
        <w:rPr>
          <w:rStyle w:val="FontStyle19"/>
        </w:rPr>
        <w:t xml:space="preserve">w ofercie, </w:t>
      </w:r>
      <w:r w:rsidRPr="00703801">
        <w:rPr>
          <w:rFonts w:ascii="Times New Roman" w:hAnsi="Times New Roman" w:cs="Times New Roman"/>
        </w:rPr>
        <w:t xml:space="preserve">po potrąceniu kosztów tego przekazu; wadium jest zwracane </w:t>
      </w:r>
      <w:r w:rsidRPr="00703801">
        <w:rPr>
          <w:rStyle w:val="FontStyle19"/>
        </w:rPr>
        <w:t>w ciągu 7 dni roboczych od dnia wywieszenia komunikatu o rozstrzygnięciu konkursu</w:t>
      </w:r>
      <w:r w:rsidRPr="00703801">
        <w:rPr>
          <w:rFonts w:ascii="Times New Roman" w:hAnsi="Times New Roman" w:cs="Times New Roman"/>
        </w:rPr>
        <w:t>.</w:t>
      </w:r>
    </w:p>
    <w:p w:rsidR="00CF248E" w:rsidRPr="00703801" w:rsidRDefault="00DC5B54" w:rsidP="006C6F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pos="2127"/>
          <w:tab w:val="left" w:pos="2694"/>
        </w:tabs>
        <w:spacing w:before="120" w:after="60"/>
        <w:ind w:left="283" w:hanging="567"/>
        <w:contextualSpacing w:val="0"/>
        <w:jc w:val="both"/>
        <w:rPr>
          <w:rFonts w:ascii="Times New Roman" w:hAnsi="Times New Roman" w:cs="Times New Roman"/>
          <w:b/>
        </w:rPr>
      </w:pPr>
      <w:r w:rsidRPr="00703801">
        <w:rPr>
          <w:rFonts w:ascii="Times New Roman" w:hAnsi="Times New Roman" w:cs="Times New Roman"/>
          <w:b/>
        </w:rPr>
        <w:t>Wymagane dokumenty dołączone do oferty:</w:t>
      </w:r>
      <w:r w:rsidR="00CF248E" w:rsidRPr="00703801">
        <w:rPr>
          <w:rFonts w:ascii="Times New Roman" w:hAnsi="Times New Roman" w:cs="Times New Roman"/>
          <w:b/>
        </w:rPr>
        <w:t xml:space="preserve"> </w:t>
      </w:r>
    </w:p>
    <w:p w:rsidR="00960513" w:rsidRPr="00703801" w:rsidRDefault="002A07C8" w:rsidP="00960513">
      <w:pPr>
        <w:pStyle w:val="Akapitzlist"/>
        <w:numPr>
          <w:ilvl w:val="0"/>
          <w:numId w:val="11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oryginał lub kopia</w:t>
      </w:r>
      <w:r w:rsidR="00CF248E" w:rsidRPr="00703801">
        <w:rPr>
          <w:rFonts w:ascii="Times New Roman" w:hAnsi="Times New Roman" w:cs="Times New Roman"/>
        </w:rPr>
        <w:t xml:space="preserve"> dowodu wniesienia wadium,</w:t>
      </w:r>
    </w:p>
    <w:p w:rsidR="00CF248E" w:rsidRPr="00703801" w:rsidRDefault="00CF248E" w:rsidP="00CF248E">
      <w:pPr>
        <w:pStyle w:val="Akapitzlist"/>
        <w:numPr>
          <w:ilvl w:val="0"/>
          <w:numId w:val="11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w przypadku</w:t>
      </w:r>
      <w:r w:rsidR="00314F07" w:rsidRPr="00703801">
        <w:rPr>
          <w:rFonts w:ascii="Times New Roman" w:hAnsi="Times New Roman" w:cs="Times New Roman"/>
        </w:rPr>
        <w:t>,</w:t>
      </w:r>
      <w:r w:rsidRPr="00703801">
        <w:rPr>
          <w:rFonts w:ascii="Times New Roman" w:hAnsi="Times New Roman" w:cs="Times New Roman"/>
        </w:rPr>
        <w:t xml:space="preserve"> gdy umowa ma być zawierana przez pełnomocnika – pełnomocnictwo udzielone w formie pisemnej,</w:t>
      </w:r>
    </w:p>
    <w:p w:rsidR="00CF248E" w:rsidRPr="00703801" w:rsidRDefault="00CF248E" w:rsidP="00CF248E">
      <w:pPr>
        <w:pStyle w:val="Akapitzlist"/>
        <w:numPr>
          <w:ilvl w:val="0"/>
          <w:numId w:val="11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 xml:space="preserve"> oświadczenie, że podmiot składający ofertę nie jest w stanie likwidacji lub upadłości, oświadczenie o braku zaległości w opłatach wobec </w:t>
      </w:r>
      <w:r w:rsidR="00292B9A" w:rsidRPr="00703801">
        <w:rPr>
          <w:rFonts w:ascii="Times New Roman" w:hAnsi="Times New Roman" w:cs="Times New Roman"/>
        </w:rPr>
        <w:t xml:space="preserve">m. st. Warszawy, </w:t>
      </w:r>
      <w:r w:rsidRPr="00703801">
        <w:rPr>
          <w:rFonts w:ascii="Times New Roman" w:hAnsi="Times New Roman" w:cs="Times New Roman"/>
        </w:rPr>
        <w:t xml:space="preserve">Skarbu Państwa, ZUS </w:t>
      </w:r>
      <w:r w:rsidR="00865ED9">
        <w:rPr>
          <w:rFonts w:ascii="Times New Roman" w:hAnsi="Times New Roman" w:cs="Times New Roman"/>
        </w:rPr>
        <w:br/>
      </w:r>
      <w:r w:rsidRPr="00703801">
        <w:rPr>
          <w:rFonts w:ascii="Times New Roman" w:hAnsi="Times New Roman" w:cs="Times New Roman"/>
        </w:rPr>
        <w:t>i podatków lokalnych,</w:t>
      </w:r>
    </w:p>
    <w:p w:rsidR="00CF248E" w:rsidRPr="00703801" w:rsidRDefault="00CF248E" w:rsidP="00CF248E">
      <w:pPr>
        <w:pStyle w:val="Akapitzlist"/>
        <w:numPr>
          <w:ilvl w:val="0"/>
          <w:numId w:val="11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oświadczenie o adresach innych wynajmowanych lokali użytkowych stanowiących własność m.st. Warszawy oraz braku zaległości w opłatach z tytułu najmu tych lokali,</w:t>
      </w:r>
    </w:p>
    <w:p w:rsidR="00960513" w:rsidRPr="00703801" w:rsidRDefault="00960513" w:rsidP="00CF248E">
      <w:pPr>
        <w:pStyle w:val="Akapitzlist"/>
        <w:numPr>
          <w:ilvl w:val="0"/>
          <w:numId w:val="11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 xml:space="preserve">oświadczenie wszystkich wspólników oraz zarządu podmiotu o adresach innych lokali stanowiących własność m.st. Warszawy </w:t>
      </w:r>
      <w:r w:rsidR="0029250D" w:rsidRPr="00703801">
        <w:rPr>
          <w:rFonts w:ascii="Times New Roman" w:hAnsi="Times New Roman" w:cs="Times New Roman"/>
        </w:rPr>
        <w:t>wynajmowanych przez podmiot, w którym są oni wspólnikami, oraz o wywiązywaniu się z postanowień umów, w tym braku zaległości w opłatach dotyczących tych lokali,</w:t>
      </w:r>
    </w:p>
    <w:p w:rsidR="00CF248E" w:rsidRPr="00703801" w:rsidRDefault="00CF248E" w:rsidP="00CF248E">
      <w:pPr>
        <w:pStyle w:val="Akapitzlist"/>
        <w:numPr>
          <w:ilvl w:val="0"/>
          <w:numId w:val="11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lastRenderedPageBreak/>
        <w:t>oświadczenie, że oferent</w:t>
      </w:r>
      <w:r w:rsidR="00960513" w:rsidRPr="00703801">
        <w:rPr>
          <w:rFonts w:ascii="Times New Roman" w:hAnsi="Times New Roman" w:cs="Times New Roman"/>
        </w:rPr>
        <w:t xml:space="preserve"> nie figuruje w rejestrze dłużników</w:t>
      </w:r>
      <w:r w:rsidRPr="00703801">
        <w:rPr>
          <w:rFonts w:ascii="Times New Roman" w:hAnsi="Times New Roman" w:cs="Times New Roman"/>
        </w:rPr>
        <w:t xml:space="preserve"> prowadzonym przez biura informacji gospodarczej, o których mowa w przepisach o udostępnieniu informacji gospodarczych,</w:t>
      </w:r>
    </w:p>
    <w:p w:rsidR="00D5192A" w:rsidRPr="00703801" w:rsidRDefault="00CF248E" w:rsidP="00CF248E">
      <w:pPr>
        <w:pStyle w:val="Akapitzlist"/>
        <w:numPr>
          <w:ilvl w:val="0"/>
          <w:numId w:val="11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w przypadku oferenta będącego osobą fizyczną, poz</w:t>
      </w:r>
      <w:r w:rsidR="002640C7" w:rsidRPr="00703801">
        <w:rPr>
          <w:rFonts w:ascii="Times New Roman" w:hAnsi="Times New Roman" w:cs="Times New Roman"/>
        </w:rPr>
        <w:t>ostającego w związku małżeńskim -</w:t>
      </w:r>
      <w:r w:rsidRPr="00703801">
        <w:rPr>
          <w:rFonts w:ascii="Times New Roman" w:hAnsi="Times New Roman" w:cs="Times New Roman"/>
        </w:rPr>
        <w:t xml:space="preserve"> oświadczenie małżonka o wyrażeniu zgody na zaciągnięcie zobowiązań wynikających z umowy najmu oraz jego</w:t>
      </w:r>
      <w:r w:rsidR="00F84E7F" w:rsidRPr="00703801">
        <w:rPr>
          <w:rFonts w:ascii="Times New Roman" w:hAnsi="Times New Roman" w:cs="Times New Roman"/>
        </w:rPr>
        <w:t>/jej</w:t>
      </w:r>
      <w:r w:rsidRPr="00703801">
        <w:rPr>
          <w:rFonts w:ascii="Times New Roman" w:hAnsi="Times New Roman" w:cs="Times New Roman"/>
        </w:rPr>
        <w:t xml:space="preserve"> oświadczenie o zapoznaniu się z klauzulą informacyjną ZCK dotyczącą przetwarzania danych osobowych. </w:t>
      </w:r>
    </w:p>
    <w:p w:rsidR="00CF248E" w:rsidRPr="00703801" w:rsidRDefault="00CF248E" w:rsidP="006C6F2B">
      <w:pPr>
        <w:pStyle w:val="Akapitzlist"/>
        <w:numPr>
          <w:ilvl w:val="0"/>
          <w:numId w:val="26"/>
        </w:numPr>
        <w:tabs>
          <w:tab w:val="left" w:pos="284"/>
          <w:tab w:val="left" w:pos="2127"/>
          <w:tab w:val="left" w:pos="2694"/>
        </w:tabs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W konkursie mogą brać udział osoby fizyczne i osoby prawne, za wyjątkiem podmiotów, które nie uregulowały zobowiązań finansowych wobec m.st. Warszawy do dnia przed datą ogłoszenia konkursu.</w:t>
      </w:r>
    </w:p>
    <w:p w:rsidR="00D5192A" w:rsidRPr="00703801" w:rsidRDefault="00D5192A" w:rsidP="006C6F2B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pos="2127"/>
          <w:tab w:val="left" w:pos="2694"/>
        </w:tabs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Istnieje możliwość obejr</w:t>
      </w:r>
      <w:r w:rsidR="00300DD8" w:rsidRPr="00703801">
        <w:rPr>
          <w:rFonts w:ascii="Times New Roman" w:hAnsi="Times New Roman" w:cs="Times New Roman"/>
        </w:rPr>
        <w:t>zenia</w:t>
      </w:r>
      <w:r w:rsidR="00DF66F5">
        <w:rPr>
          <w:rFonts w:ascii="Times New Roman" w:hAnsi="Times New Roman" w:cs="Times New Roman"/>
        </w:rPr>
        <w:t xml:space="preserve"> p</w:t>
      </w:r>
      <w:r w:rsidR="005C33AF">
        <w:rPr>
          <w:rFonts w:ascii="Times New Roman" w:hAnsi="Times New Roman" w:cs="Times New Roman"/>
        </w:rPr>
        <w:t>o</w:t>
      </w:r>
      <w:r w:rsidR="00DF66F5">
        <w:rPr>
          <w:rFonts w:ascii="Times New Roman" w:hAnsi="Times New Roman" w:cs="Times New Roman"/>
        </w:rPr>
        <w:t>mieszczeń</w:t>
      </w:r>
      <w:r w:rsidRPr="00703801">
        <w:rPr>
          <w:rFonts w:ascii="Times New Roman" w:hAnsi="Times New Roman" w:cs="Times New Roman"/>
        </w:rPr>
        <w:t>, w celu sprawdzenia stanu technicznego, po uprzednim telefonicznym ustaleniu terminu z kierownikiem Cmentarza Komunalnego Północnego lub osobą przez niego wyznaczoną → tel. 22 2774070 lub 22 2774071.</w:t>
      </w:r>
    </w:p>
    <w:p w:rsidR="00D5192A" w:rsidRPr="00703801" w:rsidRDefault="00D5192A" w:rsidP="006C6F2B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pos="2127"/>
          <w:tab w:val="left" w:pos="2694"/>
        </w:tabs>
        <w:spacing w:before="120" w:after="60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703801">
        <w:rPr>
          <w:rFonts w:ascii="Times New Roman" w:hAnsi="Times New Roman" w:cs="Times New Roman"/>
          <w:b/>
        </w:rPr>
        <w:t>Wymogi dotyczące formy złożenia oferty:</w:t>
      </w:r>
    </w:p>
    <w:p w:rsidR="00D5192A" w:rsidRPr="00703801" w:rsidRDefault="00D5192A" w:rsidP="001218BA">
      <w:pPr>
        <w:pStyle w:val="Akapitzlist"/>
        <w:numPr>
          <w:ilvl w:val="0"/>
          <w:numId w:val="12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ind w:left="641" w:hanging="357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złożenie ofert</w:t>
      </w:r>
      <w:r w:rsidR="00175712" w:rsidRPr="00703801">
        <w:rPr>
          <w:rFonts w:ascii="Times New Roman" w:hAnsi="Times New Roman" w:cs="Times New Roman"/>
        </w:rPr>
        <w:t>y</w:t>
      </w:r>
      <w:r w:rsidRPr="00703801">
        <w:rPr>
          <w:rFonts w:ascii="Times New Roman" w:hAnsi="Times New Roman" w:cs="Times New Roman"/>
        </w:rPr>
        <w:t xml:space="preserve"> w </w:t>
      </w:r>
      <w:r w:rsidR="00CF248E" w:rsidRPr="00703801">
        <w:rPr>
          <w:rFonts w:ascii="Times New Roman" w:hAnsi="Times New Roman" w:cs="Times New Roman"/>
        </w:rPr>
        <w:t>podwójnej</w:t>
      </w:r>
      <w:r w:rsidRPr="00703801">
        <w:rPr>
          <w:rFonts w:ascii="Times New Roman" w:hAnsi="Times New Roman" w:cs="Times New Roman"/>
        </w:rPr>
        <w:t xml:space="preserve"> k</w:t>
      </w:r>
      <w:r w:rsidR="00CF248E" w:rsidRPr="00703801">
        <w:rPr>
          <w:rFonts w:ascii="Times New Roman" w:hAnsi="Times New Roman" w:cs="Times New Roman"/>
        </w:rPr>
        <w:t>opercie:</w:t>
      </w:r>
    </w:p>
    <w:p w:rsidR="00CF248E" w:rsidRPr="00703801" w:rsidRDefault="008D68A7" w:rsidP="00CF248E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kopercie wewnętrznej, zaklejonej i ostemplowanej bądź podpisanej w miejscu jej zaklejenia oraz opatrzonej informacją, którego lokalu dotyczy oraz danymi identyfikującymi oferenta,</w:t>
      </w:r>
    </w:p>
    <w:p w:rsidR="008D68A7" w:rsidRPr="00703801" w:rsidRDefault="008D68A7" w:rsidP="00CF248E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nieprzezroczystej kopercie zewnętrznej zaklejonej taśmą, uniemożliwiającej odczytanie pod światło jakichkolwiek danych znajdujących się w środku koperty wewnętrznej w tym proponowanej wysokości stawki czynszu, adresu lokalu czy danych oferenta, koperta powinna być jednolita – nie powinna mieć żadnych oznaczeń, niedopuszczalne jest użycie koperty np. z nazwą lub logo firmy.</w:t>
      </w:r>
    </w:p>
    <w:p w:rsidR="00D5192A" w:rsidRPr="00703801" w:rsidRDefault="00D5192A" w:rsidP="001218BA">
      <w:pPr>
        <w:pStyle w:val="Akapitzlist"/>
        <w:numPr>
          <w:ilvl w:val="0"/>
          <w:numId w:val="12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ind w:left="641" w:hanging="357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termin składania ofert</w:t>
      </w:r>
      <w:r w:rsidR="00D017FD" w:rsidRPr="00703801">
        <w:rPr>
          <w:rFonts w:ascii="Times New Roman" w:hAnsi="Times New Roman" w:cs="Times New Roman"/>
        </w:rPr>
        <w:t>y</w:t>
      </w:r>
      <w:r w:rsidRPr="00703801">
        <w:rPr>
          <w:rFonts w:ascii="Times New Roman" w:hAnsi="Times New Roman" w:cs="Times New Roman"/>
        </w:rPr>
        <w:t xml:space="preserve">: w sekretariacie biura Zarządu Cmentarzy Komunalnych </w:t>
      </w:r>
      <w:r w:rsidR="00AD6DDE" w:rsidRPr="00703801">
        <w:rPr>
          <w:rFonts w:ascii="Times New Roman" w:hAnsi="Times New Roman" w:cs="Times New Roman"/>
        </w:rPr>
        <w:br/>
      </w:r>
      <w:r w:rsidRPr="00703801">
        <w:rPr>
          <w:rFonts w:ascii="Times New Roman" w:hAnsi="Times New Roman" w:cs="Times New Roman"/>
        </w:rPr>
        <w:t>01-797 Warszaw</w:t>
      </w:r>
      <w:r w:rsidR="002A07C8">
        <w:rPr>
          <w:rFonts w:ascii="Times New Roman" w:hAnsi="Times New Roman" w:cs="Times New Roman"/>
        </w:rPr>
        <w:t>a, ul. Powązkowska 43/45 w godz</w:t>
      </w:r>
      <w:r w:rsidRPr="00703801">
        <w:rPr>
          <w:rFonts w:ascii="Times New Roman" w:hAnsi="Times New Roman" w:cs="Times New Roman"/>
        </w:rPr>
        <w:t>. 8</w:t>
      </w:r>
      <w:r w:rsidRPr="00703801">
        <w:rPr>
          <w:rFonts w:ascii="Times New Roman" w:hAnsi="Times New Roman" w:cs="Times New Roman"/>
          <w:vertAlign w:val="superscript"/>
        </w:rPr>
        <w:t>00</w:t>
      </w:r>
      <w:r w:rsidR="008D68A7" w:rsidRPr="00703801">
        <w:rPr>
          <w:rFonts w:ascii="Times New Roman" w:hAnsi="Times New Roman" w:cs="Times New Roman"/>
        </w:rPr>
        <w:t xml:space="preserve"> – 15</w:t>
      </w:r>
      <w:r w:rsidR="008D68A7" w:rsidRPr="00703801">
        <w:rPr>
          <w:rFonts w:ascii="Times New Roman" w:hAnsi="Times New Roman" w:cs="Times New Roman"/>
          <w:vertAlign w:val="superscript"/>
        </w:rPr>
        <w:t>0</w:t>
      </w:r>
      <w:r w:rsidRPr="00703801">
        <w:rPr>
          <w:rFonts w:ascii="Times New Roman" w:hAnsi="Times New Roman" w:cs="Times New Roman"/>
          <w:vertAlign w:val="superscript"/>
        </w:rPr>
        <w:t>0</w:t>
      </w:r>
      <w:r w:rsidRPr="00703801">
        <w:rPr>
          <w:rFonts w:ascii="Times New Roman" w:hAnsi="Times New Roman" w:cs="Times New Roman"/>
        </w:rPr>
        <w:t xml:space="preserve"> od dnia </w:t>
      </w:r>
      <w:r w:rsidR="006509ED">
        <w:rPr>
          <w:rFonts w:ascii="Times New Roman" w:hAnsi="Times New Roman" w:cs="Times New Roman"/>
          <w:b/>
        </w:rPr>
        <w:t>07</w:t>
      </w:r>
      <w:r w:rsidR="008D4D7F" w:rsidRPr="00703801">
        <w:rPr>
          <w:rFonts w:ascii="Times New Roman" w:hAnsi="Times New Roman" w:cs="Times New Roman"/>
          <w:b/>
        </w:rPr>
        <w:t>.0</w:t>
      </w:r>
      <w:r w:rsidR="00F239E4">
        <w:rPr>
          <w:rFonts w:ascii="Times New Roman" w:hAnsi="Times New Roman" w:cs="Times New Roman"/>
          <w:b/>
        </w:rPr>
        <w:t>5</w:t>
      </w:r>
      <w:r w:rsidR="008D4D7F" w:rsidRPr="00703801">
        <w:rPr>
          <w:rFonts w:ascii="Times New Roman" w:hAnsi="Times New Roman" w:cs="Times New Roman"/>
          <w:b/>
        </w:rPr>
        <w:t>.202</w:t>
      </w:r>
      <w:r w:rsidR="00080198">
        <w:rPr>
          <w:rFonts w:ascii="Times New Roman" w:hAnsi="Times New Roman" w:cs="Times New Roman"/>
          <w:b/>
        </w:rPr>
        <w:t>1</w:t>
      </w:r>
      <w:r w:rsidRPr="00703801">
        <w:rPr>
          <w:rFonts w:ascii="Times New Roman" w:hAnsi="Times New Roman" w:cs="Times New Roman"/>
          <w:b/>
        </w:rPr>
        <w:t xml:space="preserve"> r.</w:t>
      </w:r>
      <w:r w:rsidRPr="00703801">
        <w:rPr>
          <w:rFonts w:ascii="Times New Roman" w:hAnsi="Times New Roman" w:cs="Times New Roman"/>
        </w:rPr>
        <w:t xml:space="preserve"> do dnia </w:t>
      </w:r>
      <w:r w:rsidR="006509ED">
        <w:rPr>
          <w:rFonts w:ascii="Times New Roman" w:hAnsi="Times New Roman" w:cs="Times New Roman"/>
          <w:b/>
        </w:rPr>
        <w:t>27</w:t>
      </w:r>
      <w:r w:rsidR="00080198">
        <w:rPr>
          <w:rFonts w:ascii="Times New Roman" w:hAnsi="Times New Roman" w:cs="Times New Roman"/>
          <w:b/>
        </w:rPr>
        <w:t>.</w:t>
      </w:r>
      <w:r w:rsidR="008D4D7F" w:rsidRPr="00703801">
        <w:rPr>
          <w:rFonts w:ascii="Times New Roman" w:hAnsi="Times New Roman" w:cs="Times New Roman"/>
          <w:b/>
        </w:rPr>
        <w:t>0</w:t>
      </w:r>
      <w:r w:rsidR="00F239E4">
        <w:rPr>
          <w:rFonts w:ascii="Times New Roman" w:hAnsi="Times New Roman" w:cs="Times New Roman"/>
          <w:b/>
        </w:rPr>
        <w:t>5</w:t>
      </w:r>
      <w:r w:rsidR="00080198">
        <w:rPr>
          <w:rFonts w:ascii="Times New Roman" w:hAnsi="Times New Roman" w:cs="Times New Roman"/>
          <w:b/>
        </w:rPr>
        <w:t>.2021</w:t>
      </w:r>
      <w:r w:rsidRPr="00703801">
        <w:rPr>
          <w:rFonts w:ascii="Times New Roman" w:hAnsi="Times New Roman" w:cs="Times New Roman"/>
        </w:rPr>
        <w:t xml:space="preserve"> r.</w:t>
      </w:r>
    </w:p>
    <w:p w:rsidR="00F978E3" w:rsidRPr="00703801" w:rsidRDefault="00F978E3" w:rsidP="006C6F2B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pos="2127"/>
          <w:tab w:val="left" w:pos="2694"/>
        </w:tabs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 xml:space="preserve">Otwarcie złożonych ofert nastąpi w dniu </w:t>
      </w:r>
      <w:r w:rsidR="006509ED">
        <w:rPr>
          <w:rFonts w:ascii="Times New Roman" w:hAnsi="Times New Roman" w:cs="Times New Roman"/>
          <w:b/>
        </w:rPr>
        <w:t>28</w:t>
      </w:r>
      <w:r w:rsidRPr="00703801">
        <w:rPr>
          <w:rFonts w:ascii="Times New Roman" w:hAnsi="Times New Roman" w:cs="Times New Roman"/>
          <w:b/>
        </w:rPr>
        <w:t>.</w:t>
      </w:r>
      <w:r w:rsidR="008D4D7F" w:rsidRPr="00703801">
        <w:rPr>
          <w:rFonts w:ascii="Times New Roman" w:hAnsi="Times New Roman" w:cs="Times New Roman"/>
          <w:b/>
        </w:rPr>
        <w:t>0</w:t>
      </w:r>
      <w:r w:rsidR="00F239E4">
        <w:rPr>
          <w:rFonts w:ascii="Times New Roman" w:hAnsi="Times New Roman" w:cs="Times New Roman"/>
          <w:b/>
        </w:rPr>
        <w:t>5</w:t>
      </w:r>
      <w:r w:rsidR="0099045C">
        <w:rPr>
          <w:rFonts w:ascii="Times New Roman" w:hAnsi="Times New Roman" w:cs="Times New Roman"/>
          <w:b/>
        </w:rPr>
        <w:t>.2021</w:t>
      </w:r>
      <w:r w:rsidR="008D4D7F" w:rsidRPr="00703801">
        <w:rPr>
          <w:rFonts w:ascii="Times New Roman" w:hAnsi="Times New Roman" w:cs="Times New Roman"/>
          <w:b/>
        </w:rPr>
        <w:t xml:space="preserve"> </w:t>
      </w:r>
      <w:r w:rsidRPr="00703801">
        <w:rPr>
          <w:rFonts w:ascii="Times New Roman" w:hAnsi="Times New Roman" w:cs="Times New Roman"/>
          <w:b/>
        </w:rPr>
        <w:t>r.</w:t>
      </w:r>
      <w:r w:rsidRPr="00703801">
        <w:rPr>
          <w:rFonts w:ascii="Times New Roman" w:hAnsi="Times New Roman" w:cs="Times New Roman"/>
        </w:rPr>
        <w:t xml:space="preserve"> w sali konferencyjnej Zarządu </w:t>
      </w:r>
      <w:r w:rsidRPr="00703801">
        <w:rPr>
          <w:rFonts w:ascii="Times New Roman" w:hAnsi="Times New Roman" w:cs="Times New Roman"/>
        </w:rPr>
        <w:br/>
        <w:t>o godzinie 10</w:t>
      </w:r>
      <w:r w:rsidR="00080198">
        <w:rPr>
          <w:rFonts w:ascii="Times New Roman" w:hAnsi="Times New Roman" w:cs="Times New Roman"/>
          <w:u w:val="single"/>
          <w:vertAlign w:val="superscript"/>
        </w:rPr>
        <w:t>0</w:t>
      </w:r>
      <w:r w:rsidR="00A40714" w:rsidRPr="00703801">
        <w:rPr>
          <w:rFonts w:ascii="Times New Roman" w:hAnsi="Times New Roman" w:cs="Times New Roman"/>
          <w:u w:val="single"/>
          <w:vertAlign w:val="superscript"/>
        </w:rPr>
        <w:t>0</w:t>
      </w:r>
      <w:r w:rsidRPr="00703801">
        <w:rPr>
          <w:rFonts w:ascii="Times New Roman" w:hAnsi="Times New Roman" w:cs="Times New Roman"/>
        </w:rPr>
        <w:t>.</w:t>
      </w:r>
    </w:p>
    <w:p w:rsidR="0099045C" w:rsidRDefault="001F649E" w:rsidP="006C6F2B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pos="2127"/>
          <w:tab w:val="left" w:pos="2694"/>
        </w:tabs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 xml:space="preserve">Zarząd Cmentarzy Komunalnych zastrzega sobie prawo do odwołania </w:t>
      </w:r>
      <w:r w:rsidR="00C27442" w:rsidRPr="00703801">
        <w:rPr>
          <w:rFonts w:ascii="Times New Roman" w:hAnsi="Times New Roman" w:cs="Times New Roman"/>
        </w:rPr>
        <w:t xml:space="preserve">konkursu </w:t>
      </w:r>
      <w:r w:rsidR="001E01C8">
        <w:rPr>
          <w:rFonts w:ascii="Times New Roman" w:hAnsi="Times New Roman" w:cs="Times New Roman"/>
        </w:rPr>
        <w:t>lub jego unieważnienia w całości lub w części</w:t>
      </w:r>
      <w:r w:rsidRPr="00703801">
        <w:rPr>
          <w:rFonts w:ascii="Times New Roman" w:hAnsi="Times New Roman" w:cs="Times New Roman"/>
        </w:rPr>
        <w:t xml:space="preserve">. </w:t>
      </w:r>
    </w:p>
    <w:p w:rsidR="001466C7" w:rsidRPr="00703801" w:rsidRDefault="00447738" w:rsidP="006C6F2B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pos="2127"/>
          <w:tab w:val="left" w:pos="2694"/>
        </w:tabs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Szczegółowe materiały dotyczące</w:t>
      </w:r>
      <w:r w:rsidR="0099045C">
        <w:rPr>
          <w:rFonts w:ascii="Times New Roman" w:hAnsi="Times New Roman" w:cs="Times New Roman"/>
        </w:rPr>
        <w:t xml:space="preserve"> najmu i warunków konkursu</w:t>
      </w:r>
      <w:r w:rsidRPr="00703801">
        <w:rPr>
          <w:rFonts w:ascii="Times New Roman" w:hAnsi="Times New Roman" w:cs="Times New Roman"/>
        </w:rPr>
        <w:t xml:space="preserve"> oraz formularz oferty dostępne są </w:t>
      </w:r>
      <w:r w:rsidR="0099045C">
        <w:rPr>
          <w:rFonts w:ascii="Times New Roman" w:hAnsi="Times New Roman" w:cs="Times New Roman"/>
        </w:rPr>
        <w:br/>
      </w:r>
      <w:r w:rsidRPr="00703801">
        <w:rPr>
          <w:rFonts w:ascii="Times New Roman" w:hAnsi="Times New Roman" w:cs="Times New Roman"/>
        </w:rPr>
        <w:t>w pok. 15 w biurze Zarządu Cmentarzy Komunalnych przy ul. Powązkowskiej 43/45, pod nr telefonu: (</w:t>
      </w:r>
      <w:r w:rsidR="008D4D7F" w:rsidRPr="00703801">
        <w:rPr>
          <w:rFonts w:ascii="Times New Roman" w:hAnsi="Times New Roman" w:cs="Times New Roman"/>
        </w:rPr>
        <w:t>22) 277-40-17</w:t>
      </w:r>
      <w:r w:rsidRPr="00703801">
        <w:rPr>
          <w:rFonts w:ascii="Times New Roman" w:hAnsi="Times New Roman" w:cs="Times New Roman"/>
        </w:rPr>
        <w:t xml:space="preserve"> oraz na stronie internetowej </w:t>
      </w:r>
      <w:hyperlink r:id="rId7" w:history="1">
        <w:r w:rsidRPr="00703801">
          <w:rPr>
            <w:rStyle w:val="Hipercze"/>
            <w:rFonts w:ascii="Times New Roman" w:hAnsi="Times New Roman" w:cs="Times New Roman"/>
            <w:color w:val="auto"/>
          </w:rPr>
          <w:t>www.cmentarzekomunalne.com.pl</w:t>
        </w:r>
      </w:hyperlink>
      <w:r w:rsidR="0099045C">
        <w:rPr>
          <w:rFonts w:ascii="Times New Roman" w:hAnsi="Times New Roman" w:cs="Times New Roman"/>
          <w:u w:val="single"/>
        </w:rPr>
        <w:t>.</w:t>
      </w:r>
    </w:p>
    <w:p w:rsidR="00292B9A" w:rsidRPr="00703801" w:rsidRDefault="00292B9A" w:rsidP="006C6F2B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pos="2127"/>
          <w:tab w:val="left" w:pos="2694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  <w:color w:val="000000"/>
          <w:lang w:eastAsia="pl-PL"/>
        </w:rPr>
        <w:t xml:space="preserve">Zarząd Cmentarzy Komunalnych informuje, że 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„RODO”), administratorem danych osobowych udostępnionych przez składającego wniosek dobrowolnie, w celu wynajęcia </w:t>
      </w:r>
      <w:r w:rsidR="00D017FD" w:rsidRPr="00703801">
        <w:rPr>
          <w:rFonts w:ascii="Times New Roman" w:hAnsi="Times New Roman" w:cs="Times New Roman"/>
          <w:color w:val="000000"/>
          <w:lang w:eastAsia="pl-PL"/>
        </w:rPr>
        <w:t>lokalu</w:t>
      </w:r>
      <w:r w:rsidRPr="00703801">
        <w:rPr>
          <w:rFonts w:ascii="Times New Roman" w:hAnsi="Times New Roman" w:cs="Times New Roman"/>
          <w:color w:val="000000"/>
          <w:lang w:eastAsia="pl-PL"/>
        </w:rPr>
        <w:t>, jest Zarząd Cmentarzy Komunalnych w Warszawie (01-797) przy ul. Powązkowskiej 43/45.</w:t>
      </w:r>
    </w:p>
    <w:p w:rsidR="00292B9A" w:rsidRPr="00703801" w:rsidRDefault="00292B9A" w:rsidP="00292B9A">
      <w:pPr>
        <w:pStyle w:val="Akapitzlist"/>
        <w:tabs>
          <w:tab w:val="left" w:pos="284"/>
          <w:tab w:val="left" w:pos="851"/>
          <w:tab w:val="left" w:pos="2127"/>
          <w:tab w:val="left" w:pos="2694"/>
        </w:tabs>
        <w:spacing w:before="60"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  <w:color w:val="000000"/>
          <w:lang w:eastAsia="pl-PL"/>
        </w:rPr>
        <w:t xml:space="preserve">Składający wniosek oświadcza, że zapoznał się z klauzulą informacyjną dotyczącą przetwarzania danych osobowych przez Zarząd Cmentarzy Komunalnych w Warszawie, która jest do wglądu </w:t>
      </w:r>
      <w:r w:rsidR="00080198">
        <w:rPr>
          <w:rFonts w:ascii="Times New Roman" w:hAnsi="Times New Roman" w:cs="Times New Roman"/>
          <w:color w:val="000000"/>
          <w:lang w:eastAsia="pl-PL"/>
        </w:rPr>
        <w:br/>
      </w:r>
      <w:r w:rsidRPr="00703801">
        <w:rPr>
          <w:rFonts w:ascii="Times New Roman" w:hAnsi="Times New Roman" w:cs="Times New Roman"/>
          <w:color w:val="000000"/>
          <w:lang w:eastAsia="pl-PL"/>
        </w:rPr>
        <w:t>w biurze Zarządu lub na stronie internetowej Zarządu (</w:t>
      </w:r>
      <w:r w:rsidRPr="00703801">
        <w:rPr>
          <w:rFonts w:ascii="Times New Roman" w:hAnsi="Times New Roman" w:cs="Times New Roman"/>
          <w:color w:val="000000"/>
          <w:u w:val="single"/>
          <w:lang w:eastAsia="pl-PL"/>
        </w:rPr>
        <w:t>www.cmentarzekomunalne.pl</w:t>
      </w:r>
      <w:r w:rsidRPr="00703801">
        <w:rPr>
          <w:rFonts w:ascii="Times New Roman" w:hAnsi="Times New Roman" w:cs="Times New Roman"/>
          <w:color w:val="000000"/>
          <w:lang w:eastAsia="pl-PL"/>
        </w:rPr>
        <w:t>).</w:t>
      </w:r>
    </w:p>
    <w:p w:rsidR="00AA3AD1" w:rsidRPr="00703801" w:rsidRDefault="00447738" w:rsidP="006C6F2B">
      <w:pPr>
        <w:pStyle w:val="Akapitzlist"/>
        <w:numPr>
          <w:ilvl w:val="0"/>
          <w:numId w:val="26"/>
        </w:numPr>
        <w:spacing w:before="120" w:after="60"/>
        <w:ind w:left="283" w:hanging="425"/>
        <w:contextualSpacing w:val="0"/>
        <w:jc w:val="both"/>
        <w:rPr>
          <w:rStyle w:val="FontStyle17"/>
        </w:rPr>
      </w:pPr>
      <w:r w:rsidRPr="00703801">
        <w:rPr>
          <w:rStyle w:val="FontStyle17"/>
        </w:rPr>
        <w:t>W przypadku, gdy następuje rezygnacja wybranego Oferenta lub nie podpisanie, z innych przyczyn niezależnych od Wynajmującego, umowy z Oferentem, który wygrał konkurs, Komisja konkursowa ma możliwość wyboru kolejnej oferty</w:t>
      </w:r>
      <w:r w:rsidR="00666C2B">
        <w:rPr>
          <w:rStyle w:val="FontStyle17"/>
        </w:rPr>
        <w:t xml:space="preserve"> w ciągu 60 dni od daty otwarcia ofert konkursowych</w:t>
      </w:r>
      <w:r w:rsidRPr="00703801">
        <w:rPr>
          <w:rStyle w:val="FontStyle17"/>
        </w:rPr>
        <w:t>.</w:t>
      </w:r>
    </w:p>
    <w:p w:rsidR="00447738" w:rsidRPr="00703801" w:rsidRDefault="00447738" w:rsidP="006C6F2B">
      <w:pPr>
        <w:pStyle w:val="Akapitzlist"/>
        <w:numPr>
          <w:ilvl w:val="0"/>
          <w:numId w:val="26"/>
        </w:numPr>
        <w:spacing w:before="120" w:after="120"/>
        <w:ind w:left="283" w:hanging="425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lastRenderedPageBreak/>
        <w:t>Informacja o</w:t>
      </w:r>
      <w:r w:rsidR="00D017FD" w:rsidRPr="00703801">
        <w:rPr>
          <w:rFonts w:ascii="Times New Roman" w:hAnsi="Times New Roman" w:cs="Times New Roman"/>
        </w:rPr>
        <w:t xml:space="preserve"> wyniku konkursu ofert zostanie</w:t>
      </w:r>
      <w:r w:rsidRPr="00703801">
        <w:rPr>
          <w:rFonts w:ascii="Times New Roman" w:hAnsi="Times New Roman" w:cs="Times New Roman"/>
        </w:rPr>
        <w:t xml:space="preserve"> zamieszczona na stronie internetowej Zarządu Cmentarzy Komunalnych → </w:t>
      </w:r>
      <w:hyperlink r:id="rId8" w:history="1">
        <w:r w:rsidRPr="00703801">
          <w:rPr>
            <w:rStyle w:val="Hipercze"/>
            <w:rFonts w:ascii="Times New Roman" w:hAnsi="Times New Roman" w:cs="Times New Roman"/>
            <w:color w:val="auto"/>
          </w:rPr>
          <w:t>www.cmentarzekomunalne.com.pl</w:t>
        </w:r>
      </w:hyperlink>
      <w:r w:rsidRPr="00703801">
        <w:rPr>
          <w:rFonts w:ascii="Times New Roman" w:hAnsi="Times New Roman" w:cs="Times New Roman"/>
        </w:rPr>
        <w:t>; wywieszona na tablicy ogłoszeń w siedzibie biura ZCK i kancelarii Cmentarza Komunalnego Północnego.</w:t>
      </w:r>
    </w:p>
    <w:p w:rsidR="00447738" w:rsidRDefault="00447738" w:rsidP="006C6F2B">
      <w:pPr>
        <w:pStyle w:val="Akapitzlist"/>
        <w:numPr>
          <w:ilvl w:val="0"/>
          <w:numId w:val="26"/>
        </w:numPr>
        <w:spacing w:before="120" w:after="120"/>
        <w:ind w:left="283" w:hanging="425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 xml:space="preserve">Oferent, który został wybrany na Najemcę, zostanie zawiadomiony o tym na piśmie, </w:t>
      </w:r>
      <w:r w:rsidRPr="00703801">
        <w:rPr>
          <w:rFonts w:ascii="Times New Roman" w:hAnsi="Times New Roman" w:cs="Times New Roman"/>
        </w:rPr>
        <w:br/>
        <w:t xml:space="preserve">w terminie 3 dni roboczych od dnia podania do publicznej wiadomości informacji </w:t>
      </w:r>
      <w:r w:rsidRPr="00703801">
        <w:rPr>
          <w:rFonts w:ascii="Times New Roman" w:hAnsi="Times New Roman" w:cs="Times New Roman"/>
        </w:rPr>
        <w:br/>
        <w:t>o wyniku konkursu.</w:t>
      </w:r>
    </w:p>
    <w:p w:rsidR="006F5216" w:rsidRDefault="006F5216" w:rsidP="006F5216">
      <w:pPr>
        <w:spacing w:before="120" w:after="120"/>
        <w:jc w:val="both"/>
        <w:rPr>
          <w:rFonts w:ascii="Times New Roman" w:hAnsi="Times New Roman" w:cs="Times New Roman"/>
        </w:rPr>
      </w:pPr>
      <w:bookmarkStart w:id="0" w:name="_GoBack"/>
    </w:p>
    <w:p w:rsidR="006F5216" w:rsidRPr="006F5216" w:rsidRDefault="006F5216" w:rsidP="006F5216">
      <w:pPr>
        <w:spacing w:before="120" w:after="120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- / Danuta Kruk</w:t>
      </w:r>
      <w:bookmarkEnd w:id="0"/>
    </w:p>
    <w:sectPr w:rsidR="006F5216" w:rsidRPr="006F5216" w:rsidSect="001F649E">
      <w:footerReference w:type="default" r:id="rId9"/>
      <w:pgSz w:w="11906" w:h="16838"/>
      <w:pgMar w:top="993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C8" w:rsidRDefault="00F378C8" w:rsidP="00F378C8">
      <w:pPr>
        <w:spacing w:after="0" w:line="240" w:lineRule="auto"/>
      </w:pPr>
      <w:r>
        <w:separator/>
      </w:r>
    </w:p>
  </w:endnote>
  <w:endnote w:type="continuationSeparator" w:id="0">
    <w:p w:rsidR="00F378C8" w:rsidRDefault="00F378C8" w:rsidP="00F3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702086"/>
      <w:docPartObj>
        <w:docPartGallery w:val="Page Numbers (Bottom of Page)"/>
        <w:docPartUnique/>
      </w:docPartObj>
    </w:sdtPr>
    <w:sdtEndPr/>
    <w:sdtContent>
      <w:p w:rsidR="00F378C8" w:rsidRDefault="00F378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ED">
          <w:rPr>
            <w:noProof/>
          </w:rPr>
          <w:t>3</w:t>
        </w:r>
        <w:r>
          <w:fldChar w:fldCharType="end"/>
        </w:r>
      </w:p>
    </w:sdtContent>
  </w:sdt>
  <w:p w:rsidR="00F378C8" w:rsidRDefault="00F37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C8" w:rsidRDefault="00F378C8" w:rsidP="00F378C8">
      <w:pPr>
        <w:spacing w:after="0" w:line="240" w:lineRule="auto"/>
      </w:pPr>
      <w:r>
        <w:separator/>
      </w:r>
    </w:p>
  </w:footnote>
  <w:footnote w:type="continuationSeparator" w:id="0">
    <w:p w:rsidR="00F378C8" w:rsidRDefault="00F378C8" w:rsidP="00F3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FEA"/>
    <w:multiLevelType w:val="hybridMultilevel"/>
    <w:tmpl w:val="E3EEDC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CA6311"/>
    <w:multiLevelType w:val="hybridMultilevel"/>
    <w:tmpl w:val="A9FCB7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7D3EFA"/>
    <w:multiLevelType w:val="hybridMultilevel"/>
    <w:tmpl w:val="7B06127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CAC61CF"/>
    <w:multiLevelType w:val="hybridMultilevel"/>
    <w:tmpl w:val="11B21DDE"/>
    <w:lvl w:ilvl="0" w:tplc="8C58AF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1663933"/>
    <w:multiLevelType w:val="hybridMultilevel"/>
    <w:tmpl w:val="10DAC6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6907EC"/>
    <w:multiLevelType w:val="hybridMultilevel"/>
    <w:tmpl w:val="2C24A7F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5A2637"/>
    <w:multiLevelType w:val="hybridMultilevel"/>
    <w:tmpl w:val="F88A5DAE"/>
    <w:lvl w:ilvl="0" w:tplc="4AC61102">
      <w:start w:val="3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B6A20"/>
    <w:multiLevelType w:val="hybridMultilevel"/>
    <w:tmpl w:val="660E7FA0"/>
    <w:lvl w:ilvl="0" w:tplc="0240A36E">
      <w:start w:val="5"/>
      <w:numFmt w:val="upperRoman"/>
      <w:lvlText w:val="%1."/>
      <w:lvlJc w:val="righ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F69AE"/>
    <w:multiLevelType w:val="hybridMultilevel"/>
    <w:tmpl w:val="30EAD28C"/>
    <w:lvl w:ilvl="0" w:tplc="F0CC5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9" w15:restartNumberingAfterBreak="0">
    <w:nsid w:val="224C6AE8"/>
    <w:multiLevelType w:val="hybridMultilevel"/>
    <w:tmpl w:val="043276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57B"/>
    <w:multiLevelType w:val="hybridMultilevel"/>
    <w:tmpl w:val="6F928E36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28AB5AA9"/>
    <w:multiLevelType w:val="hybridMultilevel"/>
    <w:tmpl w:val="7898DE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094FA7"/>
    <w:multiLevelType w:val="hybridMultilevel"/>
    <w:tmpl w:val="0F661192"/>
    <w:lvl w:ilvl="0" w:tplc="D6C001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22FD7"/>
    <w:multiLevelType w:val="hybridMultilevel"/>
    <w:tmpl w:val="0AA6E33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D46CA7"/>
    <w:multiLevelType w:val="hybridMultilevel"/>
    <w:tmpl w:val="108E9A2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6F66B3"/>
    <w:multiLevelType w:val="hybridMultilevel"/>
    <w:tmpl w:val="63763CAE"/>
    <w:lvl w:ilvl="0" w:tplc="238C20CA">
      <w:start w:val="4"/>
      <w:numFmt w:val="upperRoman"/>
      <w:lvlText w:val="%1."/>
      <w:lvlJc w:val="right"/>
      <w:pPr>
        <w:ind w:left="136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F5A4F"/>
    <w:multiLevelType w:val="hybridMultilevel"/>
    <w:tmpl w:val="800AA506"/>
    <w:lvl w:ilvl="0" w:tplc="C2301C1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10764"/>
    <w:multiLevelType w:val="hybridMultilevel"/>
    <w:tmpl w:val="7E70EB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F45B7F"/>
    <w:multiLevelType w:val="hybridMultilevel"/>
    <w:tmpl w:val="A03EFB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BE4C05"/>
    <w:multiLevelType w:val="hybridMultilevel"/>
    <w:tmpl w:val="39305F10"/>
    <w:lvl w:ilvl="0" w:tplc="EAB24E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125AC"/>
    <w:multiLevelType w:val="hybridMultilevel"/>
    <w:tmpl w:val="E26AB7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C24BFD"/>
    <w:multiLevelType w:val="hybridMultilevel"/>
    <w:tmpl w:val="B67E79F4"/>
    <w:lvl w:ilvl="0" w:tplc="8C58A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494ACA"/>
    <w:multiLevelType w:val="hybridMultilevel"/>
    <w:tmpl w:val="E84E9A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295672"/>
    <w:multiLevelType w:val="hybridMultilevel"/>
    <w:tmpl w:val="10608E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709AB"/>
    <w:multiLevelType w:val="hybridMultilevel"/>
    <w:tmpl w:val="5024FBDA"/>
    <w:lvl w:ilvl="0" w:tplc="04150011">
      <w:start w:val="1"/>
      <w:numFmt w:val="decimal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5CF902BC"/>
    <w:multiLevelType w:val="hybridMultilevel"/>
    <w:tmpl w:val="80769BCE"/>
    <w:lvl w:ilvl="0" w:tplc="0415000B">
      <w:start w:val="1"/>
      <w:numFmt w:val="bullet"/>
      <w:lvlText w:val=""/>
      <w:lvlJc w:val="left"/>
      <w:pPr>
        <w:ind w:left="1287" w:hanging="72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C219D"/>
    <w:multiLevelType w:val="hybridMultilevel"/>
    <w:tmpl w:val="54605A8E"/>
    <w:lvl w:ilvl="0" w:tplc="04150013">
      <w:start w:val="1"/>
      <w:numFmt w:val="upp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64E73CAA"/>
    <w:multiLevelType w:val="hybridMultilevel"/>
    <w:tmpl w:val="062AB86C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6E200B8D"/>
    <w:multiLevelType w:val="hybridMultilevel"/>
    <w:tmpl w:val="9FB0CBA2"/>
    <w:lvl w:ilvl="0" w:tplc="8C58A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F31711"/>
    <w:multiLevelType w:val="hybridMultilevel"/>
    <w:tmpl w:val="2A0A10D8"/>
    <w:lvl w:ilvl="0" w:tplc="556EB854">
      <w:start w:val="2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19"/>
  </w:num>
  <w:num w:numId="5">
    <w:abstractNumId w:val="16"/>
  </w:num>
  <w:num w:numId="6">
    <w:abstractNumId w:val="8"/>
  </w:num>
  <w:num w:numId="7">
    <w:abstractNumId w:val="24"/>
  </w:num>
  <w:num w:numId="8">
    <w:abstractNumId w:val="27"/>
  </w:num>
  <w:num w:numId="9">
    <w:abstractNumId w:val="17"/>
  </w:num>
  <w:num w:numId="10">
    <w:abstractNumId w:val="11"/>
  </w:num>
  <w:num w:numId="11">
    <w:abstractNumId w:val="1"/>
  </w:num>
  <w:num w:numId="12">
    <w:abstractNumId w:val="22"/>
  </w:num>
  <w:num w:numId="13">
    <w:abstractNumId w:val="25"/>
  </w:num>
  <w:num w:numId="14">
    <w:abstractNumId w:val="4"/>
  </w:num>
  <w:num w:numId="15">
    <w:abstractNumId w:val="10"/>
  </w:num>
  <w:num w:numId="16">
    <w:abstractNumId w:val="20"/>
  </w:num>
  <w:num w:numId="17">
    <w:abstractNumId w:val="5"/>
  </w:num>
  <w:num w:numId="18">
    <w:abstractNumId w:val="29"/>
  </w:num>
  <w:num w:numId="19">
    <w:abstractNumId w:val="18"/>
  </w:num>
  <w:num w:numId="20">
    <w:abstractNumId w:val="9"/>
  </w:num>
  <w:num w:numId="21">
    <w:abstractNumId w:val="26"/>
  </w:num>
  <w:num w:numId="22">
    <w:abstractNumId w:val="15"/>
  </w:num>
  <w:num w:numId="23">
    <w:abstractNumId w:val="6"/>
  </w:num>
  <w:num w:numId="24">
    <w:abstractNumId w:val="2"/>
  </w:num>
  <w:num w:numId="25">
    <w:abstractNumId w:val="12"/>
  </w:num>
  <w:num w:numId="26">
    <w:abstractNumId w:val="7"/>
  </w:num>
  <w:num w:numId="27">
    <w:abstractNumId w:val="0"/>
  </w:num>
  <w:num w:numId="28">
    <w:abstractNumId w:val="21"/>
  </w:num>
  <w:num w:numId="29">
    <w:abstractNumId w:val="3"/>
  </w:num>
  <w:num w:numId="30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85"/>
    <w:rsid w:val="00001882"/>
    <w:rsid w:val="00016363"/>
    <w:rsid w:val="000164D4"/>
    <w:rsid w:val="00027161"/>
    <w:rsid w:val="00030155"/>
    <w:rsid w:val="00036FB6"/>
    <w:rsid w:val="00046896"/>
    <w:rsid w:val="00065DD0"/>
    <w:rsid w:val="000660BE"/>
    <w:rsid w:val="00066E46"/>
    <w:rsid w:val="00070CDC"/>
    <w:rsid w:val="00080198"/>
    <w:rsid w:val="000867E5"/>
    <w:rsid w:val="000946CE"/>
    <w:rsid w:val="000976EC"/>
    <w:rsid w:val="000A7059"/>
    <w:rsid w:val="000B4CDF"/>
    <w:rsid w:val="000B53F9"/>
    <w:rsid w:val="000B5A95"/>
    <w:rsid w:val="000C49A0"/>
    <w:rsid w:val="000E6F6C"/>
    <w:rsid w:val="000E7531"/>
    <w:rsid w:val="000F622B"/>
    <w:rsid w:val="000F6D36"/>
    <w:rsid w:val="001211D8"/>
    <w:rsid w:val="001218BA"/>
    <w:rsid w:val="00133360"/>
    <w:rsid w:val="001466C7"/>
    <w:rsid w:val="00153EEC"/>
    <w:rsid w:val="001656E6"/>
    <w:rsid w:val="0017316A"/>
    <w:rsid w:val="0017329B"/>
    <w:rsid w:val="00175712"/>
    <w:rsid w:val="00175E53"/>
    <w:rsid w:val="00186B9C"/>
    <w:rsid w:val="001A77A9"/>
    <w:rsid w:val="001B3247"/>
    <w:rsid w:val="001B3BBD"/>
    <w:rsid w:val="001C724F"/>
    <w:rsid w:val="001D4632"/>
    <w:rsid w:val="001E01C8"/>
    <w:rsid w:val="001E511E"/>
    <w:rsid w:val="001F649E"/>
    <w:rsid w:val="001F7DAF"/>
    <w:rsid w:val="00207AFA"/>
    <w:rsid w:val="00215EB8"/>
    <w:rsid w:val="002242FA"/>
    <w:rsid w:val="00225CF4"/>
    <w:rsid w:val="0022726E"/>
    <w:rsid w:val="00243590"/>
    <w:rsid w:val="00243C92"/>
    <w:rsid w:val="002478BE"/>
    <w:rsid w:val="00253B10"/>
    <w:rsid w:val="00263236"/>
    <w:rsid w:val="002640C7"/>
    <w:rsid w:val="00267877"/>
    <w:rsid w:val="002700E6"/>
    <w:rsid w:val="00271B41"/>
    <w:rsid w:val="00273A18"/>
    <w:rsid w:val="00273D80"/>
    <w:rsid w:val="0029250D"/>
    <w:rsid w:val="00292B9A"/>
    <w:rsid w:val="002A07C8"/>
    <w:rsid w:val="002A79EA"/>
    <w:rsid w:val="002C10C7"/>
    <w:rsid w:val="002D716A"/>
    <w:rsid w:val="002F33EE"/>
    <w:rsid w:val="00300DD8"/>
    <w:rsid w:val="0031380D"/>
    <w:rsid w:val="00314F07"/>
    <w:rsid w:val="003234D8"/>
    <w:rsid w:val="00326747"/>
    <w:rsid w:val="00326FCC"/>
    <w:rsid w:val="00345720"/>
    <w:rsid w:val="0034626B"/>
    <w:rsid w:val="00354742"/>
    <w:rsid w:val="00360D58"/>
    <w:rsid w:val="0036780F"/>
    <w:rsid w:val="00374A54"/>
    <w:rsid w:val="00386054"/>
    <w:rsid w:val="00392C6E"/>
    <w:rsid w:val="003A7982"/>
    <w:rsid w:val="003B0627"/>
    <w:rsid w:val="003B12A1"/>
    <w:rsid w:val="003B7239"/>
    <w:rsid w:val="003C3DC9"/>
    <w:rsid w:val="003D15CF"/>
    <w:rsid w:val="003D3428"/>
    <w:rsid w:val="003E23FF"/>
    <w:rsid w:val="003F6CC4"/>
    <w:rsid w:val="003F6CC6"/>
    <w:rsid w:val="00401DE1"/>
    <w:rsid w:val="00414CF5"/>
    <w:rsid w:val="004203F5"/>
    <w:rsid w:val="00445F2D"/>
    <w:rsid w:val="00447738"/>
    <w:rsid w:val="00450CBE"/>
    <w:rsid w:val="00462289"/>
    <w:rsid w:val="00462927"/>
    <w:rsid w:val="00463D4C"/>
    <w:rsid w:val="00474684"/>
    <w:rsid w:val="0048023E"/>
    <w:rsid w:val="0048119D"/>
    <w:rsid w:val="00483350"/>
    <w:rsid w:val="00490707"/>
    <w:rsid w:val="00490BC0"/>
    <w:rsid w:val="004A40BA"/>
    <w:rsid w:val="004B17A1"/>
    <w:rsid w:val="004B310B"/>
    <w:rsid w:val="004C4DEA"/>
    <w:rsid w:val="004C562D"/>
    <w:rsid w:val="004C6E32"/>
    <w:rsid w:val="004D3051"/>
    <w:rsid w:val="004F1136"/>
    <w:rsid w:val="005010EB"/>
    <w:rsid w:val="005011A2"/>
    <w:rsid w:val="00511FE7"/>
    <w:rsid w:val="00523271"/>
    <w:rsid w:val="00560386"/>
    <w:rsid w:val="00574138"/>
    <w:rsid w:val="00587A86"/>
    <w:rsid w:val="005905D2"/>
    <w:rsid w:val="0059732E"/>
    <w:rsid w:val="005A055C"/>
    <w:rsid w:val="005A41C4"/>
    <w:rsid w:val="005B095B"/>
    <w:rsid w:val="005B7F8B"/>
    <w:rsid w:val="005C33AF"/>
    <w:rsid w:val="005D0AEC"/>
    <w:rsid w:val="005D0CEC"/>
    <w:rsid w:val="005E5943"/>
    <w:rsid w:val="005F3FDF"/>
    <w:rsid w:val="00600FFC"/>
    <w:rsid w:val="006055AE"/>
    <w:rsid w:val="00615CB7"/>
    <w:rsid w:val="006166F2"/>
    <w:rsid w:val="00622EFA"/>
    <w:rsid w:val="00624B85"/>
    <w:rsid w:val="00624DB1"/>
    <w:rsid w:val="00626D3D"/>
    <w:rsid w:val="00631046"/>
    <w:rsid w:val="006317D5"/>
    <w:rsid w:val="006329CE"/>
    <w:rsid w:val="00633F59"/>
    <w:rsid w:val="006509ED"/>
    <w:rsid w:val="006528B8"/>
    <w:rsid w:val="00655686"/>
    <w:rsid w:val="00662F13"/>
    <w:rsid w:val="00666C2B"/>
    <w:rsid w:val="00677B3E"/>
    <w:rsid w:val="00687B5D"/>
    <w:rsid w:val="006915C4"/>
    <w:rsid w:val="006A2E08"/>
    <w:rsid w:val="006B1E3D"/>
    <w:rsid w:val="006B46A9"/>
    <w:rsid w:val="006C6F2B"/>
    <w:rsid w:val="006D1F8F"/>
    <w:rsid w:val="006D24FF"/>
    <w:rsid w:val="006D3608"/>
    <w:rsid w:val="006E443E"/>
    <w:rsid w:val="006F03FA"/>
    <w:rsid w:val="006F5216"/>
    <w:rsid w:val="00702B67"/>
    <w:rsid w:val="00703801"/>
    <w:rsid w:val="00705B53"/>
    <w:rsid w:val="007117AC"/>
    <w:rsid w:val="0072603D"/>
    <w:rsid w:val="00733338"/>
    <w:rsid w:val="0073765B"/>
    <w:rsid w:val="00746436"/>
    <w:rsid w:val="00746B4B"/>
    <w:rsid w:val="007528D7"/>
    <w:rsid w:val="00755849"/>
    <w:rsid w:val="00760782"/>
    <w:rsid w:val="00777E5C"/>
    <w:rsid w:val="00783425"/>
    <w:rsid w:val="00790E50"/>
    <w:rsid w:val="00795D35"/>
    <w:rsid w:val="007B0569"/>
    <w:rsid w:val="007C051B"/>
    <w:rsid w:val="007C30F1"/>
    <w:rsid w:val="007F2DC6"/>
    <w:rsid w:val="00813DF8"/>
    <w:rsid w:val="00815490"/>
    <w:rsid w:val="00823633"/>
    <w:rsid w:val="00824717"/>
    <w:rsid w:val="008258C6"/>
    <w:rsid w:val="00833034"/>
    <w:rsid w:val="008361AD"/>
    <w:rsid w:val="0083785F"/>
    <w:rsid w:val="008379EC"/>
    <w:rsid w:val="00840501"/>
    <w:rsid w:val="0084240B"/>
    <w:rsid w:val="008448BD"/>
    <w:rsid w:val="00852C94"/>
    <w:rsid w:val="008570E3"/>
    <w:rsid w:val="00865ED9"/>
    <w:rsid w:val="00882E9F"/>
    <w:rsid w:val="00893FB0"/>
    <w:rsid w:val="008A06C9"/>
    <w:rsid w:val="008C33B9"/>
    <w:rsid w:val="008C78A0"/>
    <w:rsid w:val="008D0683"/>
    <w:rsid w:val="008D19F3"/>
    <w:rsid w:val="008D4D7F"/>
    <w:rsid w:val="008D68A7"/>
    <w:rsid w:val="008E229B"/>
    <w:rsid w:val="008E5D9B"/>
    <w:rsid w:val="008E7E30"/>
    <w:rsid w:val="008F1928"/>
    <w:rsid w:val="00903AAD"/>
    <w:rsid w:val="009142E3"/>
    <w:rsid w:val="00923B85"/>
    <w:rsid w:val="0092538B"/>
    <w:rsid w:val="009342ED"/>
    <w:rsid w:val="00945252"/>
    <w:rsid w:val="00960513"/>
    <w:rsid w:val="00963C41"/>
    <w:rsid w:val="009676DF"/>
    <w:rsid w:val="009710A3"/>
    <w:rsid w:val="0097594B"/>
    <w:rsid w:val="00982237"/>
    <w:rsid w:val="0099045C"/>
    <w:rsid w:val="009907C6"/>
    <w:rsid w:val="00991B91"/>
    <w:rsid w:val="009970C5"/>
    <w:rsid w:val="009B5C35"/>
    <w:rsid w:val="009C1E33"/>
    <w:rsid w:val="009D1A19"/>
    <w:rsid w:val="009E00C5"/>
    <w:rsid w:val="009E2A4C"/>
    <w:rsid w:val="009F336E"/>
    <w:rsid w:val="009F3A8F"/>
    <w:rsid w:val="009F4D8D"/>
    <w:rsid w:val="00A00083"/>
    <w:rsid w:val="00A068D2"/>
    <w:rsid w:val="00A13EB3"/>
    <w:rsid w:val="00A2720B"/>
    <w:rsid w:val="00A33550"/>
    <w:rsid w:val="00A3443A"/>
    <w:rsid w:val="00A364BC"/>
    <w:rsid w:val="00A40714"/>
    <w:rsid w:val="00A53014"/>
    <w:rsid w:val="00A572BE"/>
    <w:rsid w:val="00A60F4F"/>
    <w:rsid w:val="00A61184"/>
    <w:rsid w:val="00A67B9E"/>
    <w:rsid w:val="00A750D6"/>
    <w:rsid w:val="00A7648E"/>
    <w:rsid w:val="00A866AF"/>
    <w:rsid w:val="00AA3AD1"/>
    <w:rsid w:val="00AB19D5"/>
    <w:rsid w:val="00AB701C"/>
    <w:rsid w:val="00AB7680"/>
    <w:rsid w:val="00AD16E5"/>
    <w:rsid w:val="00AD574E"/>
    <w:rsid w:val="00AD6DDE"/>
    <w:rsid w:val="00AE165C"/>
    <w:rsid w:val="00AE5127"/>
    <w:rsid w:val="00AF439A"/>
    <w:rsid w:val="00B02BFC"/>
    <w:rsid w:val="00B04D21"/>
    <w:rsid w:val="00B10AF7"/>
    <w:rsid w:val="00B137B5"/>
    <w:rsid w:val="00B21C80"/>
    <w:rsid w:val="00B2338C"/>
    <w:rsid w:val="00B3153F"/>
    <w:rsid w:val="00B320E5"/>
    <w:rsid w:val="00B3731A"/>
    <w:rsid w:val="00B5364C"/>
    <w:rsid w:val="00B61AD5"/>
    <w:rsid w:val="00B63DEA"/>
    <w:rsid w:val="00B700EA"/>
    <w:rsid w:val="00B868F9"/>
    <w:rsid w:val="00B900E9"/>
    <w:rsid w:val="00B94B87"/>
    <w:rsid w:val="00B95868"/>
    <w:rsid w:val="00B96F20"/>
    <w:rsid w:val="00B972C9"/>
    <w:rsid w:val="00BA1857"/>
    <w:rsid w:val="00BA7524"/>
    <w:rsid w:val="00BA7D5B"/>
    <w:rsid w:val="00BB4F54"/>
    <w:rsid w:val="00BC4F9C"/>
    <w:rsid w:val="00BE6A3D"/>
    <w:rsid w:val="00BF4229"/>
    <w:rsid w:val="00C004CD"/>
    <w:rsid w:val="00C02917"/>
    <w:rsid w:val="00C12D07"/>
    <w:rsid w:val="00C27442"/>
    <w:rsid w:val="00C430A7"/>
    <w:rsid w:val="00C4461F"/>
    <w:rsid w:val="00C47CA0"/>
    <w:rsid w:val="00C52747"/>
    <w:rsid w:val="00C70FA9"/>
    <w:rsid w:val="00C7382C"/>
    <w:rsid w:val="00C738E9"/>
    <w:rsid w:val="00C76F8C"/>
    <w:rsid w:val="00C83E25"/>
    <w:rsid w:val="00C84F59"/>
    <w:rsid w:val="00C871B5"/>
    <w:rsid w:val="00C94FC0"/>
    <w:rsid w:val="00C96136"/>
    <w:rsid w:val="00CA4A63"/>
    <w:rsid w:val="00CA5D9B"/>
    <w:rsid w:val="00CB2FE4"/>
    <w:rsid w:val="00CB7ACC"/>
    <w:rsid w:val="00CC2FCF"/>
    <w:rsid w:val="00CC39AC"/>
    <w:rsid w:val="00CD6737"/>
    <w:rsid w:val="00CF248E"/>
    <w:rsid w:val="00CF3785"/>
    <w:rsid w:val="00D017FD"/>
    <w:rsid w:val="00D140AA"/>
    <w:rsid w:val="00D243CF"/>
    <w:rsid w:val="00D25B47"/>
    <w:rsid w:val="00D43BD1"/>
    <w:rsid w:val="00D46798"/>
    <w:rsid w:val="00D50EB1"/>
    <w:rsid w:val="00D512D2"/>
    <w:rsid w:val="00D5192A"/>
    <w:rsid w:val="00D54135"/>
    <w:rsid w:val="00D61878"/>
    <w:rsid w:val="00D71902"/>
    <w:rsid w:val="00D739E5"/>
    <w:rsid w:val="00D86C8F"/>
    <w:rsid w:val="00D86DEC"/>
    <w:rsid w:val="00D97B6B"/>
    <w:rsid w:val="00DA47C5"/>
    <w:rsid w:val="00DC4C1D"/>
    <w:rsid w:val="00DC5B54"/>
    <w:rsid w:val="00DC5BDC"/>
    <w:rsid w:val="00DC7EDB"/>
    <w:rsid w:val="00DD6F54"/>
    <w:rsid w:val="00DE120C"/>
    <w:rsid w:val="00DE5163"/>
    <w:rsid w:val="00DE691D"/>
    <w:rsid w:val="00DF0718"/>
    <w:rsid w:val="00DF5B91"/>
    <w:rsid w:val="00DF66F5"/>
    <w:rsid w:val="00E0411D"/>
    <w:rsid w:val="00E12AF0"/>
    <w:rsid w:val="00E1468E"/>
    <w:rsid w:val="00E22BDC"/>
    <w:rsid w:val="00E34BD4"/>
    <w:rsid w:val="00E3611A"/>
    <w:rsid w:val="00E4542C"/>
    <w:rsid w:val="00E6103A"/>
    <w:rsid w:val="00E7188C"/>
    <w:rsid w:val="00E82C45"/>
    <w:rsid w:val="00E962CA"/>
    <w:rsid w:val="00EB2F09"/>
    <w:rsid w:val="00ED4866"/>
    <w:rsid w:val="00EE0197"/>
    <w:rsid w:val="00F12112"/>
    <w:rsid w:val="00F239E4"/>
    <w:rsid w:val="00F26600"/>
    <w:rsid w:val="00F32A0D"/>
    <w:rsid w:val="00F378C8"/>
    <w:rsid w:val="00F46F8F"/>
    <w:rsid w:val="00F55CCE"/>
    <w:rsid w:val="00F630AF"/>
    <w:rsid w:val="00F66E6E"/>
    <w:rsid w:val="00F765E5"/>
    <w:rsid w:val="00F779BC"/>
    <w:rsid w:val="00F84E7F"/>
    <w:rsid w:val="00F92071"/>
    <w:rsid w:val="00F96322"/>
    <w:rsid w:val="00F978E3"/>
    <w:rsid w:val="00FC76A8"/>
    <w:rsid w:val="00FD2DF1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93B76-BB2C-4E8A-A854-C078FFEF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64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3B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A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8C8"/>
  </w:style>
  <w:style w:type="paragraph" w:styleId="Stopka">
    <w:name w:val="footer"/>
    <w:basedOn w:val="Normalny"/>
    <w:link w:val="StopkaZnak"/>
    <w:uiPriority w:val="99"/>
    <w:unhideWhenUsed/>
    <w:rsid w:val="00F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8C8"/>
  </w:style>
  <w:style w:type="character" w:customStyle="1" w:styleId="FontStyle19">
    <w:name w:val="Font Style19"/>
    <w:basedOn w:val="Domylnaczcionkaakapitu"/>
    <w:uiPriority w:val="99"/>
    <w:qFormat/>
    <w:rsid w:val="000A705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447738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1F649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entarzekomunaln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entarzekomunaln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1427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Wróblewska</dc:creator>
  <cp:lastModifiedBy>Iwona Wojciechowska</cp:lastModifiedBy>
  <cp:revision>6</cp:revision>
  <cp:lastPrinted>2021-05-04T09:09:00Z</cp:lastPrinted>
  <dcterms:created xsi:type="dcterms:W3CDTF">2021-05-04T08:50:00Z</dcterms:created>
  <dcterms:modified xsi:type="dcterms:W3CDTF">2021-05-06T11:06:00Z</dcterms:modified>
</cp:coreProperties>
</file>